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Ids.xml" ContentType="application/vnd.openxmlformats-officedocument.wordprocessingml.commentsIds+xml"/>
  <Override PartName="/word/commentsExtended.xml" ContentType="application/vnd.openxmlformats-officedocument.wordprocessingml.commentsExtended+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A475DF9" w14:textId="6EEA6BA0" w:rsidR="00F40DE9" w:rsidRPr="00FD03C2" w:rsidRDefault="00F40DE9" w:rsidP="00783D91">
      <w:pPr>
        <w:ind w:leftChars="-50" w:left="-100" w:firstLineChars="35" w:firstLine="98"/>
        <w:jc w:val="both"/>
        <w:rPr>
          <w:rFonts w:ascii="Arial" w:eastAsiaTheme="minorEastAsia" w:hAnsi="Arial" w:cs="Arial"/>
          <w:b/>
          <w:sz w:val="28"/>
        </w:rPr>
      </w:pPr>
      <w:r w:rsidRPr="00FD03C2">
        <w:rPr>
          <w:rFonts w:ascii="Arial" w:hAnsi="Arial" w:cs="Arial"/>
          <w:b/>
          <w:sz w:val="28"/>
        </w:rPr>
        <w:t>3GPP TSG RAN WG1 #</w:t>
      </w:r>
      <w:r w:rsidR="00AE307B" w:rsidRPr="00FD03C2">
        <w:rPr>
          <w:rFonts w:ascii="Arial" w:hAnsi="Arial" w:cs="Arial"/>
          <w:b/>
          <w:sz w:val="28"/>
        </w:rPr>
        <w:t>10</w:t>
      </w:r>
      <w:r w:rsidR="00AE307B" w:rsidRPr="00FD03C2">
        <w:rPr>
          <w:rFonts w:ascii="Arial" w:eastAsiaTheme="minorEastAsia" w:hAnsi="Arial" w:cs="Arial" w:hint="eastAsia"/>
          <w:b/>
          <w:sz w:val="28"/>
          <w:lang w:eastAsia="zh-CN"/>
        </w:rPr>
        <w:t>9</w:t>
      </w:r>
      <w:r w:rsidRPr="00FD03C2">
        <w:rPr>
          <w:rFonts w:ascii="Arial" w:eastAsiaTheme="minorEastAsia" w:hAnsi="Arial" w:cs="Arial"/>
          <w:b/>
          <w:sz w:val="28"/>
          <w:lang w:eastAsia="zh-CN"/>
        </w:rPr>
        <w:t xml:space="preserve">-e         </w:t>
      </w:r>
      <w:r w:rsidRPr="00FD03C2">
        <w:rPr>
          <w:rFonts w:ascii="Arial" w:hAnsi="Arial" w:cs="Arial"/>
          <w:b/>
          <w:sz w:val="28"/>
          <w:lang w:eastAsia="zh-CN"/>
        </w:rPr>
        <w:t xml:space="preserve">  </w:t>
      </w:r>
      <w:r w:rsidRPr="00FD03C2">
        <w:rPr>
          <w:rFonts w:ascii="Arial" w:eastAsiaTheme="minorEastAsia" w:hAnsi="Arial" w:cs="Arial"/>
          <w:b/>
          <w:sz w:val="28"/>
          <w:lang w:eastAsia="zh-CN"/>
        </w:rPr>
        <w:t xml:space="preserve">             </w:t>
      </w:r>
      <w:r w:rsidRPr="00FD03C2">
        <w:rPr>
          <w:rFonts w:ascii="Arial" w:hAnsi="Arial" w:cs="Arial"/>
          <w:b/>
          <w:sz w:val="28"/>
          <w:lang w:eastAsia="zh-CN"/>
        </w:rPr>
        <w:t xml:space="preserve">    </w:t>
      </w:r>
      <w:r w:rsidR="008C59B9" w:rsidRPr="00FD03C2">
        <w:rPr>
          <w:rFonts w:ascii="Arial" w:hAnsi="Arial" w:cs="Arial"/>
          <w:b/>
          <w:sz w:val="28"/>
          <w:lang w:eastAsia="zh-CN"/>
        </w:rPr>
        <w:tab/>
      </w:r>
      <w:r w:rsidR="008C59B9" w:rsidRPr="00FD03C2">
        <w:rPr>
          <w:rFonts w:ascii="Arial" w:hAnsi="Arial" w:cs="Arial"/>
          <w:b/>
          <w:sz w:val="28"/>
          <w:lang w:eastAsia="zh-CN"/>
        </w:rPr>
        <w:tab/>
      </w:r>
      <w:r w:rsidR="00AE307B" w:rsidRPr="00FD03C2">
        <w:rPr>
          <w:rFonts w:ascii="Arial" w:hAnsi="Arial" w:cs="Arial"/>
          <w:b/>
          <w:sz w:val="28"/>
          <w:lang w:eastAsia="zh-CN"/>
        </w:rPr>
        <w:t>R1-2203437</w:t>
      </w:r>
    </w:p>
    <w:p w14:paraId="2071CAC4" w14:textId="77777777" w:rsidR="001D3A53" w:rsidRPr="00FD03C2" w:rsidRDefault="001D3A53" w:rsidP="001D3A53">
      <w:pPr>
        <w:ind w:left="1990" w:hanging="1990"/>
        <w:jc w:val="both"/>
        <w:rPr>
          <w:rFonts w:ascii="Arial" w:hAnsi="Arial" w:cs="Arial"/>
          <w:b/>
          <w:sz w:val="28"/>
        </w:rPr>
      </w:pPr>
      <w:proofErr w:type="gramStart"/>
      <w:r w:rsidRPr="00FD03C2">
        <w:rPr>
          <w:rFonts w:ascii="Arial" w:hAnsi="Arial" w:cs="Arial"/>
          <w:b/>
          <w:sz w:val="28"/>
        </w:rPr>
        <w:t>e-Meeting</w:t>
      </w:r>
      <w:proofErr w:type="gramEnd"/>
      <w:r w:rsidRPr="00FD03C2">
        <w:rPr>
          <w:rFonts w:ascii="Arial" w:hAnsi="Arial" w:cs="Arial"/>
          <w:b/>
          <w:sz w:val="28"/>
        </w:rPr>
        <w:t xml:space="preserve">, </w:t>
      </w:r>
      <w:r w:rsidRPr="00FD03C2">
        <w:rPr>
          <w:rFonts w:ascii="Arial" w:eastAsia="MS Mincho" w:hAnsi="Arial" w:cs="Arial"/>
          <w:b/>
          <w:bCs/>
          <w:sz w:val="28"/>
          <w:lang w:eastAsia="ja-JP"/>
        </w:rPr>
        <w:t>May 9</w:t>
      </w:r>
      <w:r w:rsidRPr="00FD03C2">
        <w:rPr>
          <w:rFonts w:ascii="Arial" w:eastAsia="MS Mincho" w:hAnsi="Arial" w:cs="Arial"/>
          <w:b/>
          <w:bCs/>
          <w:sz w:val="28"/>
          <w:vertAlign w:val="superscript"/>
          <w:lang w:eastAsia="ja-JP"/>
        </w:rPr>
        <w:t>th</w:t>
      </w:r>
      <w:r w:rsidRPr="00FD03C2">
        <w:rPr>
          <w:rFonts w:ascii="Arial" w:eastAsia="MS Mincho" w:hAnsi="Arial" w:cs="Arial"/>
          <w:b/>
          <w:bCs/>
          <w:sz w:val="28"/>
          <w:lang w:eastAsia="ja-JP"/>
        </w:rPr>
        <w:t xml:space="preserve"> – 20</w:t>
      </w:r>
      <w:r w:rsidRPr="00FD03C2">
        <w:rPr>
          <w:rFonts w:ascii="Arial" w:eastAsia="MS Mincho" w:hAnsi="Arial" w:cs="Arial"/>
          <w:b/>
          <w:bCs/>
          <w:sz w:val="28"/>
          <w:vertAlign w:val="superscript"/>
          <w:lang w:eastAsia="ja-JP"/>
        </w:rPr>
        <w:t>th</w:t>
      </w:r>
      <w:r w:rsidRPr="00FD03C2">
        <w:rPr>
          <w:rFonts w:ascii="Arial" w:eastAsia="MS Mincho" w:hAnsi="Arial" w:cs="Arial"/>
          <w:b/>
          <w:bCs/>
          <w:sz w:val="28"/>
          <w:lang w:eastAsia="ja-JP"/>
        </w:rPr>
        <w:t xml:space="preserve">, </w:t>
      </w:r>
      <w:r w:rsidRPr="00FD03C2">
        <w:rPr>
          <w:rFonts w:ascii="Arial" w:hAnsi="Arial" w:cs="Arial"/>
          <w:b/>
          <w:sz w:val="28"/>
        </w:rPr>
        <w:t>2022</w:t>
      </w:r>
    </w:p>
    <w:p w14:paraId="73FC33BE" w14:textId="77777777" w:rsidR="000A7DED" w:rsidRPr="00FD03C2" w:rsidRDefault="000A7DED" w:rsidP="00360EA3">
      <w:pPr>
        <w:ind w:left="1988" w:hanging="1988"/>
        <w:jc w:val="both"/>
        <w:rPr>
          <w:rFonts w:ascii="Arial" w:hAnsi="Arial" w:cs="Arial"/>
          <w:b/>
          <w:sz w:val="22"/>
        </w:rPr>
      </w:pPr>
    </w:p>
    <w:p w14:paraId="2D59FC55" w14:textId="77777777" w:rsidR="000A7DED" w:rsidRPr="00FD03C2" w:rsidRDefault="000A7DED" w:rsidP="00360EA3">
      <w:pPr>
        <w:ind w:left="1988" w:hanging="1988"/>
        <w:jc w:val="both"/>
        <w:rPr>
          <w:rFonts w:ascii="Arial" w:hAnsi="Arial" w:cs="Arial"/>
          <w:b/>
          <w:sz w:val="24"/>
        </w:rPr>
      </w:pPr>
      <w:r w:rsidRPr="00FD03C2">
        <w:rPr>
          <w:rFonts w:ascii="Arial" w:hAnsi="Arial" w:cs="Arial"/>
          <w:b/>
          <w:sz w:val="24"/>
        </w:rPr>
        <w:t>Source:</w:t>
      </w:r>
      <w:r w:rsidRPr="00FD03C2">
        <w:rPr>
          <w:rFonts w:ascii="Arial" w:hAnsi="Arial" w:cs="Arial"/>
          <w:b/>
          <w:sz w:val="24"/>
        </w:rPr>
        <w:tab/>
        <w:t>CATT</w:t>
      </w:r>
    </w:p>
    <w:p w14:paraId="7032098A" w14:textId="7046E1F8" w:rsidR="000A7DED" w:rsidRPr="00FD03C2" w:rsidRDefault="000A7DED" w:rsidP="00360EA3">
      <w:pPr>
        <w:ind w:left="1988" w:hanging="1988"/>
        <w:jc w:val="both"/>
        <w:rPr>
          <w:rFonts w:ascii="Arial" w:eastAsiaTheme="minorEastAsia" w:hAnsi="Arial" w:cs="Arial"/>
          <w:b/>
          <w:sz w:val="24"/>
          <w:lang w:eastAsia="zh-CN"/>
        </w:rPr>
      </w:pPr>
      <w:r w:rsidRPr="00FD03C2">
        <w:rPr>
          <w:rFonts w:ascii="Arial" w:hAnsi="Arial" w:cs="Arial"/>
          <w:b/>
          <w:sz w:val="24"/>
        </w:rPr>
        <w:t>Title:</w:t>
      </w:r>
      <w:r w:rsidRPr="00FD03C2">
        <w:rPr>
          <w:rFonts w:ascii="Arial" w:hAnsi="Arial" w:cs="Arial"/>
          <w:b/>
          <w:sz w:val="24"/>
        </w:rPr>
        <w:tab/>
      </w:r>
      <w:r w:rsidR="00AE307B" w:rsidRPr="00FD03C2">
        <w:rPr>
          <w:rFonts w:ascii="Arial" w:hAnsi="Arial" w:cs="Arial"/>
          <w:b/>
          <w:sz w:val="24"/>
        </w:rPr>
        <w:t>Maintenance on latency reduction for NR positioning</w:t>
      </w:r>
    </w:p>
    <w:p w14:paraId="4AA4E9F8" w14:textId="6A57E5DF" w:rsidR="000A7DED" w:rsidRPr="00FD03C2" w:rsidRDefault="000A7DED" w:rsidP="00360EA3">
      <w:pPr>
        <w:ind w:left="1988" w:hanging="1988"/>
        <w:jc w:val="both"/>
        <w:rPr>
          <w:rFonts w:ascii="Arial" w:eastAsiaTheme="minorEastAsia" w:hAnsi="Arial" w:cs="Arial"/>
          <w:b/>
          <w:sz w:val="24"/>
          <w:lang w:eastAsia="zh-CN"/>
        </w:rPr>
      </w:pPr>
      <w:r w:rsidRPr="00FD03C2">
        <w:rPr>
          <w:rFonts w:ascii="Arial" w:hAnsi="Arial" w:cs="Arial"/>
          <w:b/>
          <w:sz w:val="24"/>
        </w:rPr>
        <w:t>Agenda item:</w:t>
      </w:r>
      <w:r w:rsidRPr="00FD03C2">
        <w:rPr>
          <w:rFonts w:ascii="Arial" w:hAnsi="Arial" w:cs="Arial"/>
          <w:b/>
          <w:sz w:val="24"/>
        </w:rPr>
        <w:tab/>
      </w:r>
      <w:r w:rsidR="00F40DE9" w:rsidRPr="00FD03C2">
        <w:rPr>
          <w:rFonts w:ascii="Arial" w:hAnsi="Arial" w:cs="Arial"/>
          <w:b/>
          <w:sz w:val="24"/>
        </w:rPr>
        <w:t>8.5.</w:t>
      </w:r>
      <w:r w:rsidR="00AE307B" w:rsidRPr="00FD03C2">
        <w:rPr>
          <w:rFonts w:ascii="Arial" w:eastAsiaTheme="minorEastAsia" w:hAnsi="Arial" w:cs="Arial" w:hint="eastAsia"/>
          <w:b/>
          <w:sz w:val="24"/>
          <w:lang w:eastAsia="zh-CN"/>
        </w:rPr>
        <w:t>2</w:t>
      </w:r>
    </w:p>
    <w:p w14:paraId="33B0AC3B" w14:textId="77777777" w:rsidR="000A7DED" w:rsidRPr="00FD03C2" w:rsidRDefault="000A7DED" w:rsidP="00360EA3">
      <w:pPr>
        <w:ind w:left="1988" w:hanging="1988"/>
        <w:jc w:val="both"/>
        <w:rPr>
          <w:rFonts w:ascii="Arial" w:hAnsi="Arial" w:cs="Arial"/>
          <w:b/>
          <w:sz w:val="24"/>
        </w:rPr>
      </w:pPr>
      <w:r w:rsidRPr="00FD03C2">
        <w:rPr>
          <w:rFonts w:ascii="Arial" w:hAnsi="Arial" w:cs="Arial"/>
          <w:b/>
          <w:sz w:val="24"/>
        </w:rPr>
        <w:t>Document for:</w:t>
      </w:r>
      <w:bookmarkStart w:id="0" w:name="DocumentFor"/>
      <w:bookmarkEnd w:id="0"/>
      <w:r w:rsidRPr="00FD03C2">
        <w:rPr>
          <w:rFonts w:ascii="Arial" w:hAnsi="Arial" w:cs="Arial"/>
          <w:b/>
          <w:sz w:val="24"/>
        </w:rPr>
        <w:tab/>
        <w:t>Discussion and Decision</w:t>
      </w:r>
    </w:p>
    <w:p w14:paraId="1BCC24CF" w14:textId="77777777" w:rsidR="00C946CD" w:rsidRPr="00FD03C2" w:rsidRDefault="00183FCE" w:rsidP="00C946CD">
      <w:pPr>
        <w:pStyle w:val="3GPPH1"/>
        <w:tabs>
          <w:tab w:val="clear" w:pos="425"/>
          <w:tab w:val="num" w:pos="426"/>
        </w:tabs>
        <w:ind w:left="432"/>
        <w:jc w:val="both"/>
        <w:rPr>
          <w:rFonts w:eastAsiaTheme="minorEastAsia"/>
          <w:b/>
          <w:sz w:val="28"/>
          <w:szCs w:val="28"/>
          <w:lang w:eastAsia="zh-CN"/>
        </w:rPr>
      </w:pPr>
      <w:r w:rsidRPr="00FD03C2">
        <w:rPr>
          <w:b/>
          <w:sz w:val="28"/>
          <w:szCs w:val="28"/>
        </w:rPr>
        <w:t>Introduction</w:t>
      </w:r>
    </w:p>
    <w:p w14:paraId="01ACD6B8" w14:textId="31546F89" w:rsidR="003340F4" w:rsidRPr="00FD03C2" w:rsidRDefault="005B1708" w:rsidP="002D2784">
      <w:pPr>
        <w:pStyle w:val="3GPPText"/>
        <w:rPr>
          <w:lang w:eastAsia="zh-CN"/>
        </w:rPr>
      </w:pPr>
      <w:r w:rsidRPr="00FD03C2">
        <w:rPr>
          <w:lang w:val="en-GB" w:eastAsia="zh-CN"/>
        </w:rPr>
        <w:t xml:space="preserve">Rel-17 </w:t>
      </w:r>
      <w:r w:rsidR="007C38FC" w:rsidRPr="00FD03C2">
        <w:rPr>
          <w:rFonts w:hint="eastAsia"/>
          <w:lang w:val="en-GB" w:eastAsia="zh-CN"/>
        </w:rPr>
        <w:t>w</w:t>
      </w:r>
      <w:r w:rsidRPr="00FD03C2">
        <w:rPr>
          <w:lang w:val="en-GB" w:eastAsia="zh-CN"/>
        </w:rPr>
        <w:t xml:space="preserve">ork </w:t>
      </w:r>
      <w:r w:rsidR="007C38FC" w:rsidRPr="00FD03C2">
        <w:rPr>
          <w:rFonts w:hint="eastAsia"/>
          <w:lang w:val="en-GB" w:eastAsia="zh-CN"/>
        </w:rPr>
        <w:t>i</w:t>
      </w:r>
      <w:r w:rsidRPr="00FD03C2">
        <w:rPr>
          <w:lang w:val="en-GB" w:eastAsia="zh-CN"/>
        </w:rPr>
        <w:t xml:space="preserve">tem for </w:t>
      </w:r>
      <w:r w:rsidR="007C38FC" w:rsidRPr="00FD03C2">
        <w:rPr>
          <w:rFonts w:hint="eastAsia"/>
          <w:lang w:val="en-GB" w:eastAsia="zh-CN"/>
        </w:rPr>
        <w:t>NR p</w:t>
      </w:r>
      <w:r w:rsidRPr="00FD03C2">
        <w:rPr>
          <w:lang w:val="en-GB" w:eastAsia="zh-CN"/>
        </w:rPr>
        <w:t xml:space="preserve">ositioning </w:t>
      </w:r>
      <w:r w:rsidR="007C38FC" w:rsidRPr="00FD03C2">
        <w:rPr>
          <w:rFonts w:hint="eastAsia"/>
          <w:lang w:val="en-GB" w:eastAsia="zh-CN"/>
        </w:rPr>
        <w:t>e</w:t>
      </w:r>
      <w:r w:rsidRPr="00FD03C2">
        <w:rPr>
          <w:lang w:val="en-GB" w:eastAsia="zh-CN"/>
        </w:rPr>
        <w:t>nhancement</w:t>
      </w:r>
      <w:r w:rsidRPr="00FD03C2">
        <w:rPr>
          <w:rFonts w:hint="eastAsia"/>
          <w:lang w:val="en-GB" w:eastAsia="zh-CN"/>
        </w:rPr>
        <w:t xml:space="preserve"> </w:t>
      </w:r>
      <w:r w:rsidRPr="00FD03C2">
        <w:rPr>
          <w:lang w:val="en-GB" w:eastAsia="zh-CN"/>
        </w:rPr>
        <w:t>was completed from RAN1’s perspective in RAN#94e. However, there are still some remaining</w:t>
      </w:r>
      <w:r w:rsidRPr="00FD03C2">
        <w:rPr>
          <w:rFonts w:hint="eastAsia"/>
          <w:lang w:val="en-GB" w:eastAsia="zh-CN"/>
        </w:rPr>
        <w:t xml:space="preserve"> </w:t>
      </w:r>
      <w:r w:rsidRPr="00FD03C2">
        <w:rPr>
          <w:lang w:val="en-GB" w:eastAsia="zh-CN"/>
        </w:rPr>
        <w:t xml:space="preserve">issues. </w:t>
      </w:r>
      <w:r w:rsidR="002F7E7D" w:rsidRPr="00FD03C2">
        <w:rPr>
          <w:lang w:eastAsia="zh-CN"/>
        </w:rPr>
        <w:t xml:space="preserve">This contribution </w:t>
      </w:r>
      <w:r w:rsidR="002F7E7D" w:rsidRPr="00FD03C2">
        <w:rPr>
          <w:rFonts w:hint="eastAsia"/>
          <w:lang w:eastAsia="zh-CN"/>
        </w:rPr>
        <w:t xml:space="preserve">further </w:t>
      </w:r>
      <w:r w:rsidR="002F7E7D" w:rsidRPr="00FD03C2">
        <w:rPr>
          <w:lang w:eastAsia="zh-CN"/>
        </w:rPr>
        <w:t xml:space="preserve">discusses the </w:t>
      </w:r>
      <w:r w:rsidR="001A6E1A" w:rsidRPr="00FD03C2">
        <w:rPr>
          <w:rFonts w:hint="eastAsia"/>
          <w:lang w:eastAsia="zh-CN"/>
        </w:rPr>
        <w:t xml:space="preserve">remaining issues on </w:t>
      </w:r>
      <w:r w:rsidR="002F7E7D" w:rsidRPr="00FD03C2">
        <w:rPr>
          <w:lang w:eastAsia="zh-CN"/>
        </w:rPr>
        <w:t>latency reduction</w:t>
      </w:r>
      <w:r w:rsidR="001A6E1A" w:rsidRPr="00FD03C2">
        <w:rPr>
          <w:rFonts w:hint="eastAsia"/>
          <w:lang w:eastAsia="zh-CN"/>
        </w:rPr>
        <w:t xml:space="preserve"> for NR positioning</w:t>
      </w:r>
      <w:r w:rsidR="00B127BD" w:rsidRPr="00FD03C2">
        <w:rPr>
          <w:rFonts w:hint="eastAsia"/>
          <w:lang w:eastAsia="zh-CN"/>
        </w:rPr>
        <w:t>.</w:t>
      </w:r>
    </w:p>
    <w:p w14:paraId="5EB60930" w14:textId="16E3758F" w:rsidR="00AF6AC9" w:rsidRDefault="0067417A" w:rsidP="0039749D">
      <w:pPr>
        <w:pStyle w:val="3GPPH1"/>
        <w:tabs>
          <w:tab w:val="clear" w:pos="425"/>
          <w:tab w:val="num" w:pos="426"/>
        </w:tabs>
        <w:ind w:left="432"/>
        <w:jc w:val="both"/>
        <w:rPr>
          <w:b/>
          <w:sz w:val="28"/>
          <w:szCs w:val="28"/>
          <w:lang w:eastAsia="zh-CN"/>
        </w:rPr>
      </w:pPr>
      <w:r>
        <w:rPr>
          <w:rFonts w:hint="eastAsia"/>
          <w:b/>
          <w:sz w:val="28"/>
          <w:szCs w:val="28"/>
          <w:lang w:eastAsia="zh-CN"/>
        </w:rPr>
        <w:t xml:space="preserve">Remaining issues </w:t>
      </w:r>
      <w:r w:rsidR="00D67B36" w:rsidRPr="00FD03C2">
        <w:rPr>
          <w:rFonts w:hint="eastAsia"/>
          <w:b/>
          <w:sz w:val="28"/>
          <w:szCs w:val="28"/>
          <w:lang w:eastAsia="zh-CN"/>
        </w:rPr>
        <w:t xml:space="preserve">on </w:t>
      </w:r>
      <w:r w:rsidR="00A957A7" w:rsidRPr="00FD03C2">
        <w:rPr>
          <w:rFonts w:hint="eastAsia"/>
          <w:b/>
          <w:sz w:val="28"/>
          <w:szCs w:val="28"/>
          <w:lang w:eastAsia="zh-CN"/>
        </w:rPr>
        <w:t xml:space="preserve">DL </w:t>
      </w:r>
      <w:r w:rsidR="0096395C" w:rsidRPr="00FD03C2">
        <w:rPr>
          <w:rFonts w:hint="eastAsia"/>
          <w:b/>
          <w:sz w:val="28"/>
          <w:szCs w:val="28"/>
          <w:lang w:eastAsia="zh-CN"/>
        </w:rPr>
        <w:t>PRS measurement</w:t>
      </w:r>
      <w:r w:rsidR="00D67B36" w:rsidRPr="00FD03C2">
        <w:rPr>
          <w:rFonts w:hint="eastAsia"/>
          <w:b/>
          <w:sz w:val="28"/>
          <w:szCs w:val="28"/>
          <w:lang w:eastAsia="zh-CN"/>
        </w:rPr>
        <w:t xml:space="preserve"> outside </w:t>
      </w:r>
      <w:r w:rsidR="0096395C" w:rsidRPr="00FD03C2">
        <w:rPr>
          <w:rFonts w:hint="eastAsia"/>
          <w:b/>
          <w:sz w:val="28"/>
          <w:szCs w:val="28"/>
          <w:lang w:eastAsia="zh-CN"/>
        </w:rPr>
        <w:t>MG</w:t>
      </w:r>
    </w:p>
    <w:p w14:paraId="56E83EF4" w14:textId="77777777" w:rsidR="0067417A" w:rsidRPr="0067417A" w:rsidRDefault="0067417A" w:rsidP="0067417A">
      <w:pPr>
        <w:pStyle w:val="3GPPText"/>
        <w:rPr>
          <w:lang w:val="en-GB" w:eastAsia="zh-CN"/>
        </w:rPr>
      </w:pPr>
    </w:p>
    <w:p w14:paraId="088B6710" w14:textId="77777777" w:rsidR="00A918BD" w:rsidRPr="00FD03C2" w:rsidRDefault="00A918BD" w:rsidP="00300537">
      <w:pPr>
        <w:pStyle w:val="3GPPH2"/>
        <w:ind w:left="567"/>
        <w:rPr>
          <w:b/>
          <w:sz w:val="24"/>
          <w:szCs w:val="24"/>
          <w:lang w:eastAsia="zh-CN"/>
        </w:rPr>
      </w:pPr>
      <w:r w:rsidRPr="00FD03C2">
        <w:rPr>
          <w:b/>
          <w:sz w:val="24"/>
          <w:szCs w:val="24"/>
          <w:lang w:eastAsia="zh-CN"/>
        </w:rPr>
        <w:t>Discussion on priority between DL PRS and SSB</w:t>
      </w:r>
    </w:p>
    <w:p w14:paraId="66FD7527" w14:textId="70B004A7" w:rsidR="0078669C" w:rsidRPr="00FD03C2" w:rsidRDefault="0078669C" w:rsidP="0078669C">
      <w:pPr>
        <w:pStyle w:val="3GPPText"/>
        <w:rPr>
          <w:lang w:eastAsia="zh-CN"/>
        </w:rPr>
      </w:pPr>
      <w:r w:rsidRPr="00FD03C2">
        <w:rPr>
          <w:lang w:eastAsia="ja-JP"/>
        </w:rPr>
        <w:t>In RAN</w:t>
      </w:r>
      <w:r w:rsidRPr="00FD03C2">
        <w:rPr>
          <w:rFonts w:hint="eastAsia"/>
          <w:lang w:eastAsia="zh-CN"/>
        </w:rPr>
        <w:t>1</w:t>
      </w:r>
      <w:r w:rsidRPr="00FD03C2">
        <w:rPr>
          <w:lang w:eastAsia="ja-JP"/>
        </w:rPr>
        <w:t>#</w:t>
      </w:r>
      <w:r w:rsidR="0096089A" w:rsidRPr="00FD03C2">
        <w:rPr>
          <w:rFonts w:hint="eastAsia"/>
          <w:lang w:eastAsia="zh-CN"/>
        </w:rPr>
        <w:t>108</w:t>
      </w:r>
      <w:r w:rsidRPr="00FD03C2">
        <w:rPr>
          <w:lang w:eastAsia="ja-JP"/>
        </w:rPr>
        <w:t>-</w:t>
      </w:r>
      <w:r w:rsidR="006A18FD" w:rsidRPr="00FD03C2">
        <w:rPr>
          <w:rFonts w:hint="eastAsia"/>
          <w:lang w:eastAsia="zh-CN"/>
        </w:rPr>
        <w:t>e</w:t>
      </w:r>
      <w:r w:rsidRPr="00FD03C2">
        <w:rPr>
          <w:lang w:eastAsia="ja-JP"/>
        </w:rPr>
        <w:t xml:space="preserve"> meeting, the </w:t>
      </w:r>
      <w:r w:rsidRPr="00FD03C2">
        <w:rPr>
          <w:rFonts w:hint="eastAsia"/>
          <w:lang w:eastAsia="zh-CN"/>
        </w:rPr>
        <w:t xml:space="preserve">following </w:t>
      </w:r>
      <w:r w:rsidR="0096089A" w:rsidRPr="00FD03C2">
        <w:rPr>
          <w:rFonts w:hint="eastAsia"/>
          <w:lang w:eastAsia="zh-CN"/>
        </w:rPr>
        <w:t>c</w:t>
      </w:r>
      <w:r w:rsidR="0096089A" w:rsidRPr="00FD03C2">
        <w:rPr>
          <w:lang w:eastAsia="zh-CN"/>
        </w:rPr>
        <w:t>onclusion</w:t>
      </w:r>
      <w:r w:rsidR="0096089A" w:rsidRPr="00FD03C2">
        <w:rPr>
          <w:rFonts w:hint="eastAsia"/>
          <w:lang w:eastAsia="zh-CN"/>
        </w:rPr>
        <w:t xml:space="preserve"> was</w:t>
      </w:r>
      <w:r w:rsidRPr="00FD03C2">
        <w:rPr>
          <w:lang w:eastAsia="ja-JP"/>
        </w:rPr>
        <w:t xml:space="preserve"> made</w:t>
      </w:r>
      <w:r w:rsidR="008A7F6A" w:rsidRPr="00FD03C2">
        <w:rPr>
          <w:rFonts w:hint="eastAsia"/>
          <w:lang w:eastAsia="zh-CN"/>
        </w:rPr>
        <w:t xml:space="preserve"> on </w:t>
      </w:r>
      <w:r w:rsidR="008A7F6A" w:rsidRPr="00FD03C2">
        <w:rPr>
          <w:lang w:eastAsia="zh-CN"/>
        </w:rPr>
        <w:t xml:space="preserve">priority handling of PRS </w:t>
      </w:r>
      <w:r w:rsidR="0096089A" w:rsidRPr="00FD03C2">
        <w:rPr>
          <w:rFonts w:hint="eastAsia"/>
          <w:lang w:eastAsia="zh-CN"/>
        </w:rPr>
        <w:t xml:space="preserve">and SSB </w:t>
      </w:r>
      <w:r w:rsidR="008A7F6A" w:rsidRPr="00FD03C2">
        <w:rPr>
          <w:rFonts w:hint="eastAsia"/>
          <w:lang w:eastAsia="zh-CN"/>
        </w:rPr>
        <w:t xml:space="preserve">for </w:t>
      </w:r>
      <w:r w:rsidR="008A7F6A" w:rsidRPr="00FD03C2">
        <w:rPr>
          <w:lang w:eastAsia="zh-CN"/>
        </w:rPr>
        <w:t>PRS measurement outside MG</w:t>
      </w:r>
      <w:r w:rsidRPr="00FD03C2">
        <w:rPr>
          <w:lang w:eastAsia="ja-JP"/>
        </w:rPr>
        <w:t xml:space="preserve"> </w:t>
      </w:r>
      <w:r w:rsidR="00D476AE" w:rsidRPr="00FD03C2">
        <w:fldChar w:fldCharType="begin"/>
      </w:r>
      <w:r w:rsidR="00D476AE" w:rsidRPr="00FD03C2">
        <w:instrText xml:space="preserve"> REF _Ref524868549 \n \h  \* MERGEFORMAT </w:instrText>
      </w:r>
      <w:r w:rsidR="00D476AE" w:rsidRPr="00FD03C2">
        <w:fldChar w:fldCharType="separate"/>
      </w:r>
      <w:r w:rsidRPr="00FD03C2">
        <w:rPr>
          <w:lang w:eastAsia="ja-JP"/>
        </w:rPr>
        <w:t>[1]</w:t>
      </w:r>
      <w:r w:rsidR="00D476AE" w:rsidRPr="00FD03C2">
        <w:fldChar w:fldCharType="end"/>
      </w:r>
      <w:r w:rsidRPr="00FD03C2">
        <w:rPr>
          <w:lang w:eastAsia="ja-JP"/>
        </w:rPr>
        <w:t>:</w:t>
      </w:r>
    </w:p>
    <w:tbl>
      <w:tblPr>
        <w:tblStyle w:val="af5"/>
        <w:tblW w:w="0" w:type="auto"/>
        <w:tblLook w:val="04A0" w:firstRow="1" w:lastRow="0" w:firstColumn="1" w:lastColumn="0" w:noHBand="0" w:noVBand="1"/>
      </w:tblPr>
      <w:tblGrid>
        <w:gridCol w:w="9286"/>
      </w:tblGrid>
      <w:tr w:rsidR="0078669C" w:rsidRPr="00FD03C2" w14:paraId="4DA15FB0" w14:textId="77777777" w:rsidTr="005D5B86">
        <w:tc>
          <w:tcPr>
            <w:tcW w:w="9286" w:type="dxa"/>
          </w:tcPr>
          <w:p w14:paraId="24824AC5" w14:textId="77777777" w:rsidR="0096089A" w:rsidRPr="00FD03C2" w:rsidRDefault="0096089A" w:rsidP="0096089A">
            <w:pPr>
              <w:rPr>
                <w:rFonts w:eastAsiaTheme="minorEastAsia"/>
                <w:b/>
                <w:lang w:eastAsia="x-none"/>
              </w:rPr>
            </w:pPr>
            <w:r w:rsidRPr="00FD03C2">
              <w:rPr>
                <w:rFonts w:eastAsiaTheme="minorEastAsia"/>
                <w:b/>
                <w:lang w:eastAsia="x-none"/>
              </w:rPr>
              <w:t>Conclusion</w:t>
            </w:r>
          </w:p>
          <w:p w14:paraId="0EC59993" w14:textId="7ED3C904" w:rsidR="0078669C" w:rsidRPr="00FD03C2" w:rsidRDefault="0096089A" w:rsidP="00617FCF">
            <w:pPr>
              <w:rPr>
                <w:rFonts w:eastAsiaTheme="minorEastAsia"/>
                <w:lang w:eastAsia="zh-CN"/>
              </w:rPr>
            </w:pPr>
            <w:r w:rsidRPr="00FD03C2">
              <w:rPr>
                <w:rFonts w:eastAsiaTheme="minorEastAsia"/>
                <w:lang w:eastAsia="x-none"/>
              </w:rPr>
              <w:t>RAN1 understand that the priority between SSB and PRS is up to RAN4 to define.</w:t>
            </w:r>
          </w:p>
        </w:tc>
      </w:tr>
    </w:tbl>
    <w:p w14:paraId="42E0C11F" w14:textId="14A1EAC8" w:rsidR="001721F1" w:rsidRPr="00FD03C2" w:rsidRDefault="005B1708" w:rsidP="001721F1">
      <w:pPr>
        <w:pStyle w:val="3GPPText"/>
        <w:rPr>
          <w:lang w:eastAsia="zh-CN"/>
        </w:rPr>
      </w:pPr>
      <w:r w:rsidRPr="00FD03C2">
        <w:rPr>
          <w:lang w:eastAsia="zh-CN"/>
        </w:rPr>
        <w:t xml:space="preserve">As indicated in </w:t>
      </w:r>
      <w:r w:rsidR="004B1A8F" w:rsidRPr="00FD03C2">
        <w:rPr>
          <w:lang w:eastAsia="zh-CN"/>
        </w:rPr>
        <w:t xml:space="preserve">the </w:t>
      </w:r>
      <w:r w:rsidRPr="00FD03C2">
        <w:rPr>
          <w:lang w:eastAsia="zh-CN"/>
        </w:rPr>
        <w:t xml:space="preserve">above </w:t>
      </w:r>
      <w:r w:rsidR="0096089A" w:rsidRPr="00FD03C2">
        <w:rPr>
          <w:rFonts w:hint="eastAsia"/>
          <w:lang w:eastAsia="zh-CN"/>
        </w:rPr>
        <w:t>c</w:t>
      </w:r>
      <w:r w:rsidR="0096089A" w:rsidRPr="00FD03C2">
        <w:rPr>
          <w:lang w:eastAsia="zh-CN"/>
        </w:rPr>
        <w:t>onclusion</w:t>
      </w:r>
      <w:r w:rsidRPr="00FD03C2">
        <w:rPr>
          <w:lang w:eastAsia="zh-CN"/>
        </w:rPr>
        <w:t xml:space="preserve">, </w:t>
      </w:r>
      <w:r w:rsidR="0096089A" w:rsidRPr="00FD03C2">
        <w:rPr>
          <w:rFonts w:hint="eastAsia"/>
          <w:lang w:eastAsia="zh-CN"/>
        </w:rPr>
        <w:t xml:space="preserve">in </w:t>
      </w:r>
      <w:r w:rsidR="0096089A" w:rsidRPr="00FD03C2">
        <w:t>RAN1</w:t>
      </w:r>
      <w:r w:rsidR="0096089A" w:rsidRPr="00FD03C2">
        <w:rPr>
          <w:lang w:eastAsia="zh-CN"/>
        </w:rPr>
        <w:t>’</w:t>
      </w:r>
      <w:r w:rsidR="0096089A" w:rsidRPr="00FD03C2">
        <w:rPr>
          <w:rFonts w:hint="eastAsia"/>
          <w:lang w:eastAsia="zh-CN"/>
        </w:rPr>
        <w:t>s</w:t>
      </w:r>
      <w:r w:rsidR="0096089A" w:rsidRPr="00FD03C2">
        <w:t xml:space="preserve"> understand</w:t>
      </w:r>
      <w:r w:rsidR="0096089A" w:rsidRPr="00FD03C2">
        <w:rPr>
          <w:rFonts w:hint="eastAsia"/>
          <w:lang w:eastAsia="zh-CN"/>
        </w:rPr>
        <w:t xml:space="preserve">ing, </w:t>
      </w:r>
      <w:r w:rsidR="0096089A" w:rsidRPr="00FD03C2">
        <w:t>the priority between SSB and PRS is up to RAN4 to define</w:t>
      </w:r>
      <w:r w:rsidR="001721F1" w:rsidRPr="00FD03C2">
        <w:rPr>
          <w:rFonts w:hint="eastAsia"/>
          <w:lang w:eastAsia="zh-CN"/>
        </w:rPr>
        <w:t>.</w:t>
      </w:r>
      <w:r w:rsidR="0096089A" w:rsidRPr="00FD03C2">
        <w:rPr>
          <w:rFonts w:hint="eastAsia"/>
          <w:lang w:eastAsia="zh-CN"/>
        </w:rPr>
        <w:t xml:space="preserve"> However, no LS </w:t>
      </w:r>
      <w:proofErr w:type="gramStart"/>
      <w:r w:rsidR="0096089A" w:rsidRPr="00FD03C2">
        <w:rPr>
          <w:rFonts w:hint="eastAsia"/>
          <w:lang w:eastAsia="zh-CN"/>
        </w:rPr>
        <w:t>was</w:t>
      </w:r>
      <w:proofErr w:type="gramEnd"/>
      <w:r w:rsidR="0096089A" w:rsidRPr="00FD03C2">
        <w:rPr>
          <w:rFonts w:hint="eastAsia"/>
          <w:lang w:eastAsia="zh-CN"/>
        </w:rPr>
        <w:t xml:space="preserve"> sent to RAN4 in </w:t>
      </w:r>
      <w:r w:rsidR="0096089A" w:rsidRPr="00FD03C2">
        <w:rPr>
          <w:lang w:eastAsia="ja-JP"/>
        </w:rPr>
        <w:t>RAN</w:t>
      </w:r>
      <w:r w:rsidR="0096089A" w:rsidRPr="00FD03C2">
        <w:rPr>
          <w:rFonts w:hint="eastAsia"/>
          <w:lang w:eastAsia="zh-CN"/>
        </w:rPr>
        <w:t>1</w:t>
      </w:r>
      <w:r w:rsidR="0096089A" w:rsidRPr="00FD03C2">
        <w:rPr>
          <w:lang w:eastAsia="ja-JP"/>
        </w:rPr>
        <w:t>#</w:t>
      </w:r>
      <w:r w:rsidR="0096089A" w:rsidRPr="00FD03C2">
        <w:rPr>
          <w:rFonts w:hint="eastAsia"/>
          <w:lang w:eastAsia="zh-CN"/>
        </w:rPr>
        <w:t>108</w:t>
      </w:r>
      <w:r w:rsidR="0096089A" w:rsidRPr="00FD03C2">
        <w:rPr>
          <w:lang w:eastAsia="ja-JP"/>
        </w:rPr>
        <w:t>-</w:t>
      </w:r>
      <w:r w:rsidR="0096089A" w:rsidRPr="00FD03C2">
        <w:rPr>
          <w:rFonts w:hint="eastAsia"/>
          <w:lang w:eastAsia="zh-CN"/>
        </w:rPr>
        <w:t>e</w:t>
      </w:r>
      <w:r w:rsidR="0096089A" w:rsidRPr="00FD03C2">
        <w:rPr>
          <w:lang w:eastAsia="ja-JP"/>
        </w:rPr>
        <w:t xml:space="preserve"> meeting</w:t>
      </w:r>
      <w:r w:rsidR="0096089A" w:rsidRPr="00FD03C2">
        <w:rPr>
          <w:rFonts w:hint="eastAsia"/>
          <w:lang w:eastAsia="zh-CN"/>
        </w:rPr>
        <w:t>. In RAN4</w:t>
      </w:r>
      <w:r w:rsidR="0096089A" w:rsidRPr="00FD03C2">
        <w:rPr>
          <w:lang w:eastAsia="zh-CN"/>
        </w:rPr>
        <w:t>’</w:t>
      </w:r>
      <w:r w:rsidR="0096089A" w:rsidRPr="00FD03C2">
        <w:rPr>
          <w:rFonts w:hint="eastAsia"/>
          <w:lang w:eastAsia="zh-CN"/>
        </w:rPr>
        <w:t xml:space="preserve">s discussion on this issue, some </w:t>
      </w:r>
      <w:r w:rsidR="0096089A" w:rsidRPr="00FD03C2">
        <w:rPr>
          <w:lang w:eastAsia="zh-CN"/>
        </w:rPr>
        <w:t>companies</w:t>
      </w:r>
      <w:r w:rsidR="0096089A" w:rsidRPr="00FD03C2">
        <w:rPr>
          <w:rFonts w:hint="eastAsia"/>
          <w:lang w:eastAsia="zh-CN"/>
        </w:rPr>
        <w:t xml:space="preserve"> suggested this </w:t>
      </w:r>
      <w:r w:rsidR="0096089A" w:rsidRPr="00FD03C2">
        <w:rPr>
          <w:lang w:eastAsia="zh-CN"/>
        </w:rPr>
        <w:t>issue</w:t>
      </w:r>
      <w:r w:rsidR="0096089A" w:rsidRPr="00FD03C2">
        <w:rPr>
          <w:rFonts w:hint="eastAsia"/>
          <w:lang w:eastAsia="zh-CN"/>
        </w:rPr>
        <w:t xml:space="preserve"> should be discussed in RAN1. Therefore, </w:t>
      </w:r>
      <w:proofErr w:type="gramStart"/>
      <w:r w:rsidR="0096089A" w:rsidRPr="00FD03C2">
        <w:rPr>
          <w:rFonts w:hint="eastAsia"/>
          <w:lang w:eastAsia="zh-CN"/>
        </w:rPr>
        <w:t>an LS</w:t>
      </w:r>
      <w:proofErr w:type="gramEnd"/>
      <w:r w:rsidR="0096089A" w:rsidRPr="00FD03C2">
        <w:rPr>
          <w:rFonts w:hint="eastAsia"/>
          <w:lang w:eastAsia="zh-CN"/>
        </w:rPr>
        <w:t xml:space="preserve"> should be sent to RAN4 on </w:t>
      </w:r>
      <w:r w:rsidR="0096089A" w:rsidRPr="00FD03C2">
        <w:rPr>
          <w:lang w:eastAsia="zh-CN"/>
        </w:rPr>
        <w:t xml:space="preserve">above </w:t>
      </w:r>
      <w:r w:rsidR="0096089A" w:rsidRPr="00FD03C2">
        <w:rPr>
          <w:rFonts w:hint="eastAsia"/>
          <w:lang w:eastAsia="zh-CN"/>
        </w:rPr>
        <w:t>c</w:t>
      </w:r>
      <w:r w:rsidR="0096089A" w:rsidRPr="00FD03C2">
        <w:rPr>
          <w:lang w:eastAsia="zh-CN"/>
        </w:rPr>
        <w:t>onclusion</w:t>
      </w:r>
      <w:r w:rsidR="0067417A">
        <w:rPr>
          <w:rFonts w:hint="eastAsia"/>
          <w:lang w:eastAsia="zh-CN"/>
        </w:rPr>
        <w:t>.</w:t>
      </w:r>
    </w:p>
    <w:p w14:paraId="187170AE" w14:textId="1A4EA330" w:rsidR="0096089A" w:rsidRPr="00FD03C2" w:rsidRDefault="0096089A" w:rsidP="0096089A">
      <w:pPr>
        <w:pStyle w:val="3GPPText"/>
        <w:rPr>
          <w:b/>
          <w:bCs/>
          <w:i/>
          <w:lang w:eastAsia="zh-CN"/>
        </w:rPr>
      </w:pPr>
      <w:r w:rsidRPr="00FD03C2">
        <w:rPr>
          <w:b/>
          <w:bCs/>
          <w:i/>
        </w:rPr>
        <w:t xml:space="preserve">Proposal </w:t>
      </w:r>
      <w:r w:rsidRPr="00FD03C2">
        <w:rPr>
          <w:rFonts w:hint="eastAsia"/>
          <w:b/>
          <w:bCs/>
          <w:i/>
          <w:lang w:eastAsia="zh-CN"/>
        </w:rPr>
        <w:t>1</w:t>
      </w:r>
      <w:r w:rsidRPr="00FD03C2">
        <w:rPr>
          <w:b/>
          <w:bCs/>
          <w:i/>
        </w:rPr>
        <w:t>:</w:t>
      </w:r>
      <w:r w:rsidRPr="00FD03C2">
        <w:rPr>
          <w:rFonts w:hint="eastAsia"/>
          <w:b/>
          <w:bCs/>
          <w:i/>
          <w:lang w:eastAsia="zh-CN"/>
        </w:rPr>
        <w:t xml:space="preserve"> Send </w:t>
      </w:r>
      <w:proofErr w:type="gramStart"/>
      <w:r w:rsidRPr="00FD03C2">
        <w:rPr>
          <w:rFonts w:hint="eastAsia"/>
          <w:b/>
          <w:bCs/>
          <w:i/>
          <w:lang w:eastAsia="zh-CN"/>
        </w:rPr>
        <w:t>an LS</w:t>
      </w:r>
      <w:proofErr w:type="gramEnd"/>
      <w:r w:rsidRPr="00FD03C2">
        <w:rPr>
          <w:rFonts w:hint="eastAsia"/>
          <w:b/>
          <w:bCs/>
          <w:i/>
          <w:lang w:eastAsia="zh-CN"/>
        </w:rPr>
        <w:t xml:space="preserve"> to RAN4 informing the </w:t>
      </w:r>
      <w:r w:rsidR="00727FFC">
        <w:rPr>
          <w:b/>
          <w:bCs/>
          <w:i/>
          <w:lang w:eastAsia="zh-CN"/>
        </w:rPr>
        <w:t>following</w:t>
      </w:r>
      <w:r w:rsidR="00727FFC" w:rsidRPr="00FD03C2">
        <w:rPr>
          <w:rFonts w:hint="eastAsia"/>
          <w:b/>
          <w:bCs/>
          <w:i/>
          <w:lang w:eastAsia="zh-CN"/>
        </w:rPr>
        <w:t xml:space="preserve"> </w:t>
      </w:r>
      <w:r w:rsidRPr="00FD03C2">
        <w:rPr>
          <w:rFonts w:hint="eastAsia"/>
          <w:b/>
          <w:bCs/>
          <w:i/>
          <w:lang w:eastAsia="zh-CN"/>
        </w:rPr>
        <w:t xml:space="preserve">conclusion made in </w:t>
      </w:r>
      <w:r w:rsidRPr="00FD03C2">
        <w:rPr>
          <w:b/>
          <w:bCs/>
          <w:i/>
          <w:lang w:eastAsia="zh-CN"/>
        </w:rPr>
        <w:t>RAN1#108-e</w:t>
      </w:r>
      <w:r w:rsidRPr="00FD03C2">
        <w:rPr>
          <w:rFonts w:hint="eastAsia"/>
          <w:b/>
          <w:bCs/>
          <w:i/>
          <w:lang w:eastAsia="zh-CN"/>
        </w:rPr>
        <w:t>:</w:t>
      </w:r>
    </w:p>
    <w:p w14:paraId="77918B8B" w14:textId="48F26F3F" w:rsidR="003D79EB" w:rsidRPr="003675BD" w:rsidRDefault="0067417A" w:rsidP="00DD0ADC">
      <w:pPr>
        <w:pStyle w:val="3GPPText"/>
        <w:rPr>
          <w:i/>
          <w:lang w:eastAsia="zh-CN"/>
        </w:rPr>
      </w:pPr>
      <w:bookmarkStart w:id="1" w:name="_GoBack"/>
      <w:r w:rsidRPr="003675BD">
        <w:rPr>
          <w:i/>
          <w:lang w:eastAsia="zh-CN"/>
        </w:rPr>
        <w:t>For the priority handling of PRS and SSB for PRS measurement outside MG,</w:t>
      </w:r>
      <w:r w:rsidRPr="003675BD">
        <w:rPr>
          <w:rFonts w:eastAsiaTheme="minorEastAsia"/>
          <w:i/>
          <w:lang w:eastAsia="x-none"/>
        </w:rPr>
        <w:t xml:space="preserve"> </w:t>
      </w:r>
      <w:r w:rsidR="0096089A" w:rsidRPr="003675BD">
        <w:rPr>
          <w:rFonts w:eastAsiaTheme="minorEastAsia"/>
          <w:i/>
          <w:lang w:eastAsia="x-none"/>
        </w:rPr>
        <w:t>RAN1 understand that the priority between SSB and PRS is up to RAN4 to define</w:t>
      </w:r>
      <w:r w:rsidR="0096089A" w:rsidRPr="003675BD">
        <w:rPr>
          <w:i/>
          <w:lang w:eastAsia="zh-CN"/>
        </w:rPr>
        <w:t>.</w:t>
      </w:r>
    </w:p>
    <w:bookmarkEnd w:id="1"/>
    <w:p w14:paraId="17A2AD8A" w14:textId="77777777" w:rsidR="0067417A" w:rsidRPr="0067417A" w:rsidRDefault="0067417A" w:rsidP="00DD0ADC">
      <w:pPr>
        <w:pStyle w:val="3GPPText"/>
        <w:rPr>
          <w:b/>
          <w:bCs/>
          <w:i/>
          <w:noProof/>
          <w:lang w:eastAsia="zh-CN"/>
        </w:rPr>
      </w:pPr>
    </w:p>
    <w:p w14:paraId="25A34C22" w14:textId="5D75D580" w:rsidR="003D79EB" w:rsidRPr="00FD03C2" w:rsidRDefault="003D79EB" w:rsidP="000B3A3B">
      <w:pPr>
        <w:pStyle w:val="3GPPH2"/>
        <w:ind w:left="567"/>
        <w:rPr>
          <w:b/>
          <w:sz w:val="24"/>
          <w:szCs w:val="24"/>
          <w:lang w:eastAsia="zh-CN"/>
        </w:rPr>
      </w:pPr>
      <w:r w:rsidRPr="00FD03C2">
        <w:rPr>
          <w:rFonts w:hint="eastAsia"/>
          <w:b/>
          <w:sz w:val="24"/>
          <w:szCs w:val="24"/>
          <w:lang w:eastAsia="zh-CN"/>
        </w:rPr>
        <w:t>TP</w:t>
      </w:r>
      <w:r w:rsidR="00F96789" w:rsidRPr="00FD03C2">
        <w:rPr>
          <w:rFonts w:hint="eastAsia"/>
          <w:b/>
          <w:sz w:val="24"/>
          <w:szCs w:val="24"/>
          <w:lang w:eastAsia="zh-CN"/>
        </w:rPr>
        <w:t>1</w:t>
      </w:r>
      <w:r w:rsidRPr="00FD03C2">
        <w:rPr>
          <w:b/>
          <w:sz w:val="24"/>
          <w:szCs w:val="24"/>
          <w:lang w:eastAsia="zh-CN"/>
        </w:rPr>
        <w:t xml:space="preserve"> on PRS</w:t>
      </w:r>
      <w:r w:rsidRPr="00FD03C2">
        <w:rPr>
          <w:rFonts w:hint="eastAsia"/>
          <w:b/>
          <w:sz w:val="24"/>
          <w:szCs w:val="24"/>
          <w:lang w:eastAsia="zh-CN"/>
        </w:rPr>
        <w:t xml:space="preserve"> </w:t>
      </w:r>
      <w:r w:rsidRPr="00FD03C2">
        <w:rPr>
          <w:b/>
          <w:sz w:val="24"/>
          <w:szCs w:val="24"/>
          <w:lang w:eastAsia="zh-CN"/>
        </w:rPr>
        <w:t>Processing</w:t>
      </w:r>
      <w:r w:rsidRPr="00FD03C2">
        <w:rPr>
          <w:rFonts w:hint="eastAsia"/>
          <w:b/>
          <w:sz w:val="24"/>
          <w:szCs w:val="24"/>
          <w:lang w:eastAsia="zh-CN"/>
        </w:rPr>
        <w:t xml:space="preserve"> </w:t>
      </w:r>
      <w:r w:rsidRPr="00FD03C2">
        <w:rPr>
          <w:b/>
          <w:sz w:val="24"/>
          <w:szCs w:val="24"/>
          <w:lang w:eastAsia="zh-CN"/>
        </w:rPr>
        <w:t>Window</w:t>
      </w:r>
    </w:p>
    <w:p w14:paraId="2E1C37A4" w14:textId="2F21B143" w:rsidR="00F96789" w:rsidRPr="00FD03C2" w:rsidRDefault="00F96789" w:rsidP="000B3A3B">
      <w:pPr>
        <w:spacing w:before="120" w:after="120"/>
        <w:jc w:val="both"/>
        <w:rPr>
          <w:rFonts w:eastAsiaTheme="minorEastAsia"/>
          <w:lang w:eastAsia="zh-CN"/>
        </w:rPr>
      </w:pPr>
      <w:r w:rsidRPr="00FD03C2">
        <w:rPr>
          <w:rFonts w:eastAsiaTheme="minorEastAsia" w:hint="eastAsia"/>
          <w:lang w:eastAsia="zh-CN"/>
        </w:rPr>
        <w:t xml:space="preserve">In </w:t>
      </w:r>
      <w:r w:rsidR="003B020D">
        <w:rPr>
          <w:rFonts w:eastAsiaTheme="minorEastAsia" w:hint="eastAsia"/>
          <w:lang w:eastAsia="zh-CN"/>
        </w:rPr>
        <w:t>TS</w:t>
      </w:r>
      <w:r w:rsidRPr="00FD03C2">
        <w:rPr>
          <w:rFonts w:eastAsiaTheme="minorEastAsia" w:hint="eastAsia"/>
          <w:lang w:eastAsia="zh-CN"/>
        </w:rPr>
        <w:t>38.214</w:t>
      </w:r>
      <w:r w:rsidR="000B3A3B" w:rsidRPr="00FD03C2">
        <w:rPr>
          <w:rFonts w:eastAsiaTheme="minorEastAsia" w:hint="eastAsia"/>
          <w:lang w:eastAsia="zh-CN"/>
        </w:rPr>
        <w:t xml:space="preserve"> [2]</w:t>
      </w:r>
      <w:r w:rsidRPr="00FD03C2">
        <w:rPr>
          <w:rFonts w:eastAsiaTheme="minorEastAsia" w:hint="eastAsia"/>
          <w:lang w:eastAsia="zh-CN"/>
        </w:rPr>
        <w:t>, the following texts were added based on the agreements in RAN1#108-e.</w:t>
      </w:r>
    </w:p>
    <w:p w14:paraId="3CE936FE" w14:textId="3E173547" w:rsidR="000B3A3B" w:rsidRPr="00FD03C2" w:rsidRDefault="000B3A3B" w:rsidP="000B3A3B">
      <w:pPr>
        <w:pStyle w:val="a2"/>
        <w:rPr>
          <w:rFonts w:eastAsia="宋体"/>
          <w:kern w:val="32"/>
          <w:lang w:eastAsia="zh-CN"/>
        </w:rPr>
      </w:pPr>
      <w:r w:rsidRPr="00FD03C2">
        <w:rPr>
          <w:rFonts w:eastAsia="宋体" w:hint="eastAsia"/>
          <w:kern w:val="32"/>
          <w:lang w:eastAsia="zh-CN"/>
        </w:rPr>
        <w:t>----------------Start of TS38.214---------------------</w:t>
      </w:r>
    </w:p>
    <w:p w14:paraId="59EF789A" w14:textId="77777777" w:rsidR="000B3A3B" w:rsidRPr="00FD03C2" w:rsidRDefault="000B3A3B" w:rsidP="000B3A3B">
      <w:pPr>
        <w:pStyle w:val="4"/>
        <w:numPr>
          <w:ilvl w:val="0"/>
          <w:numId w:val="0"/>
        </w:numPr>
        <w:rPr>
          <w:color w:val="000000"/>
        </w:rPr>
      </w:pPr>
      <w:r w:rsidRPr="00FD03C2">
        <w:rPr>
          <w:color w:val="000000"/>
        </w:rPr>
        <w:t>5.1.6.5</w:t>
      </w:r>
      <w:r w:rsidRPr="00FD03C2">
        <w:rPr>
          <w:color w:val="000000"/>
        </w:rPr>
        <w:tab/>
        <w:t>PRS reception procedure</w:t>
      </w:r>
    </w:p>
    <w:p w14:paraId="0B8F5ED4" w14:textId="3AE380FD" w:rsidR="00F96789" w:rsidRPr="00FD03C2" w:rsidRDefault="00F96789" w:rsidP="000B3A3B">
      <w:pPr>
        <w:spacing w:before="120" w:after="120"/>
        <w:jc w:val="both"/>
        <w:rPr>
          <w:rFonts w:eastAsiaTheme="minorEastAsia"/>
          <w:color w:val="000000" w:themeColor="text1"/>
          <w:lang w:eastAsia="zh-CN"/>
        </w:rPr>
      </w:pPr>
      <w:r w:rsidRPr="00FD03C2">
        <w:rPr>
          <w:color w:val="000000" w:themeColor="text1"/>
        </w:rPr>
        <w:t>The UE is not expected to be indicated with more than 4 activated [</w:t>
      </w:r>
      <w:proofErr w:type="spellStart"/>
      <w:r w:rsidRPr="00FD03C2">
        <w:rPr>
          <w:i/>
          <w:iCs/>
          <w:color w:val="000000" w:themeColor="text1"/>
        </w:rPr>
        <w:t>PRSProcessingWindow</w:t>
      </w:r>
      <w:proofErr w:type="spellEnd"/>
      <w:r w:rsidRPr="00FD03C2">
        <w:rPr>
          <w:color w:val="000000" w:themeColor="text1"/>
        </w:rPr>
        <w:t>] across all active DL BWPs and is not expected to be indicated with the activated [</w:t>
      </w:r>
      <w:proofErr w:type="spellStart"/>
      <w:r w:rsidRPr="00FD03C2">
        <w:rPr>
          <w:i/>
          <w:iCs/>
          <w:color w:val="000000" w:themeColor="text1"/>
        </w:rPr>
        <w:t>PRSProcessingWindow</w:t>
      </w:r>
      <w:proofErr w:type="spellEnd"/>
      <w:r w:rsidRPr="00FD03C2">
        <w:rPr>
          <w:color w:val="000000" w:themeColor="text1"/>
        </w:rPr>
        <w:t>] that overlap in time.</w:t>
      </w:r>
    </w:p>
    <w:p w14:paraId="63BD661E" w14:textId="740373FF" w:rsidR="00A37B90" w:rsidRPr="00FD03C2" w:rsidRDefault="00A37B90" w:rsidP="00A37B90">
      <w:pPr>
        <w:pStyle w:val="a2"/>
        <w:rPr>
          <w:rFonts w:eastAsia="宋体"/>
          <w:kern w:val="32"/>
          <w:lang w:eastAsia="zh-CN"/>
        </w:rPr>
      </w:pPr>
      <w:r w:rsidRPr="00FD03C2">
        <w:rPr>
          <w:rFonts w:eastAsia="宋体"/>
          <w:kern w:val="32"/>
          <w:lang w:eastAsia="zh-CN"/>
        </w:rPr>
        <w:t>----------------End of TS38.214---------------------</w:t>
      </w:r>
    </w:p>
    <w:p w14:paraId="52F28CFA" w14:textId="77777777" w:rsidR="000B3A3B" w:rsidRPr="00A37B90" w:rsidRDefault="000B3A3B" w:rsidP="000B3A3B">
      <w:pPr>
        <w:spacing w:before="120" w:after="120"/>
        <w:jc w:val="both"/>
        <w:rPr>
          <w:rFonts w:eastAsiaTheme="minorEastAsia"/>
          <w:color w:val="000000" w:themeColor="text1"/>
          <w:lang w:eastAsia="zh-CN"/>
        </w:rPr>
      </w:pPr>
    </w:p>
    <w:p w14:paraId="67A1A475" w14:textId="55CFE67F" w:rsidR="003D79EB" w:rsidRPr="00FD03C2" w:rsidRDefault="00973316" w:rsidP="000B3A3B">
      <w:pPr>
        <w:pStyle w:val="3GPPText"/>
        <w:rPr>
          <w:iCs/>
          <w:color w:val="000000" w:themeColor="text1"/>
          <w:lang w:eastAsia="zh-CN"/>
        </w:rPr>
      </w:pPr>
      <w:r w:rsidRPr="00FD03C2">
        <w:rPr>
          <w:rFonts w:hint="eastAsia"/>
          <w:iCs/>
          <w:color w:val="000000" w:themeColor="text1"/>
          <w:lang w:eastAsia="zh-CN"/>
        </w:rPr>
        <w:t xml:space="preserve">However, </w:t>
      </w:r>
      <w:proofErr w:type="spellStart"/>
      <w:r w:rsidR="00F96789" w:rsidRPr="00FD03C2">
        <w:rPr>
          <w:i/>
          <w:iCs/>
          <w:color w:val="000000" w:themeColor="text1"/>
        </w:rPr>
        <w:t>PRSProcessingWindow</w:t>
      </w:r>
      <w:proofErr w:type="spellEnd"/>
      <w:r w:rsidR="00F96789" w:rsidRPr="00FD03C2">
        <w:rPr>
          <w:rFonts w:hint="eastAsia"/>
          <w:iCs/>
          <w:color w:val="000000" w:themeColor="text1"/>
          <w:lang w:eastAsia="zh-CN"/>
        </w:rPr>
        <w:t xml:space="preserve"> is </w:t>
      </w:r>
      <w:r w:rsidR="00503079" w:rsidRPr="00FD03C2">
        <w:rPr>
          <w:rFonts w:hint="eastAsia"/>
          <w:iCs/>
          <w:color w:val="000000" w:themeColor="text1"/>
          <w:lang w:eastAsia="zh-CN"/>
        </w:rPr>
        <w:t>the</w:t>
      </w:r>
      <w:r w:rsidRPr="00FD03C2">
        <w:rPr>
          <w:rFonts w:hint="eastAsia"/>
          <w:iCs/>
          <w:color w:val="000000" w:themeColor="text1"/>
          <w:lang w:eastAsia="zh-CN"/>
        </w:rPr>
        <w:t xml:space="preserve"> name of </w:t>
      </w:r>
      <w:r w:rsidR="0067417A">
        <w:rPr>
          <w:rFonts w:hint="eastAsia"/>
          <w:iCs/>
          <w:color w:val="000000" w:themeColor="text1"/>
          <w:lang w:eastAsia="zh-CN"/>
        </w:rPr>
        <w:t xml:space="preserve">the </w:t>
      </w:r>
      <w:r w:rsidR="00F96789" w:rsidRPr="00FD03C2">
        <w:rPr>
          <w:rFonts w:hint="eastAsia"/>
          <w:iCs/>
          <w:color w:val="000000" w:themeColor="text1"/>
          <w:lang w:eastAsia="zh-CN"/>
        </w:rPr>
        <w:t>high layer parameter</w:t>
      </w:r>
      <w:r w:rsidRPr="00FD03C2">
        <w:rPr>
          <w:rFonts w:hint="eastAsia"/>
          <w:iCs/>
          <w:color w:val="000000" w:themeColor="text1"/>
          <w:lang w:eastAsia="zh-CN"/>
        </w:rPr>
        <w:t xml:space="preserve">, </w:t>
      </w:r>
      <w:r w:rsidRPr="00FD03C2">
        <w:rPr>
          <w:iCs/>
          <w:color w:val="000000" w:themeColor="text1"/>
          <w:lang w:eastAsia="zh-CN"/>
        </w:rPr>
        <w:t>instead</w:t>
      </w:r>
      <w:r w:rsidRPr="00FD03C2">
        <w:rPr>
          <w:rFonts w:hint="eastAsia"/>
          <w:iCs/>
          <w:color w:val="000000" w:themeColor="text1"/>
          <w:lang w:eastAsia="zh-CN"/>
        </w:rPr>
        <w:t xml:space="preserve"> of the </w:t>
      </w:r>
      <w:r w:rsidR="007F780E" w:rsidRPr="00FD03C2">
        <w:rPr>
          <w:iCs/>
          <w:color w:val="000000" w:themeColor="text1"/>
          <w:lang w:eastAsia="zh-CN"/>
        </w:rPr>
        <w:t>concept</w:t>
      </w:r>
      <w:r w:rsidR="007F780E" w:rsidRPr="00FD03C2">
        <w:rPr>
          <w:rFonts w:hint="eastAsia"/>
          <w:iCs/>
          <w:color w:val="000000" w:themeColor="text1"/>
          <w:lang w:eastAsia="zh-CN"/>
        </w:rPr>
        <w:t xml:space="preserve"> </w:t>
      </w:r>
      <w:r w:rsidRPr="00FD03C2">
        <w:rPr>
          <w:rFonts w:hint="eastAsia"/>
          <w:iCs/>
          <w:color w:val="000000" w:themeColor="text1"/>
          <w:lang w:eastAsia="zh-CN"/>
        </w:rPr>
        <w:t xml:space="preserve">of </w:t>
      </w:r>
      <w:r w:rsidRPr="00FD03C2">
        <w:rPr>
          <w:iCs/>
          <w:color w:val="000000" w:themeColor="text1"/>
          <w:lang w:eastAsia="zh-CN"/>
        </w:rPr>
        <w:t>PRS</w:t>
      </w:r>
      <w:r w:rsidRPr="00FD03C2">
        <w:rPr>
          <w:rFonts w:hint="eastAsia"/>
          <w:iCs/>
          <w:color w:val="000000" w:themeColor="text1"/>
          <w:lang w:eastAsia="zh-CN"/>
        </w:rPr>
        <w:t xml:space="preserve"> p</w:t>
      </w:r>
      <w:r w:rsidRPr="00FD03C2">
        <w:rPr>
          <w:iCs/>
          <w:color w:val="000000" w:themeColor="text1"/>
          <w:lang w:eastAsia="zh-CN"/>
        </w:rPr>
        <w:t>rocessing</w:t>
      </w:r>
      <w:r w:rsidRPr="00FD03C2">
        <w:rPr>
          <w:rFonts w:hint="eastAsia"/>
          <w:iCs/>
          <w:color w:val="000000" w:themeColor="text1"/>
          <w:lang w:eastAsia="zh-CN"/>
        </w:rPr>
        <w:t xml:space="preserve"> w</w:t>
      </w:r>
      <w:r w:rsidRPr="00FD03C2">
        <w:rPr>
          <w:iCs/>
          <w:color w:val="000000" w:themeColor="text1"/>
          <w:lang w:eastAsia="zh-CN"/>
        </w:rPr>
        <w:t>indow</w:t>
      </w:r>
      <w:r w:rsidRPr="00FD03C2">
        <w:rPr>
          <w:rFonts w:hint="eastAsia"/>
          <w:iCs/>
          <w:color w:val="000000" w:themeColor="text1"/>
          <w:lang w:eastAsia="zh-CN"/>
        </w:rPr>
        <w:t xml:space="preserve"> in RAN1</w:t>
      </w:r>
      <w:r w:rsidRPr="00FD03C2">
        <w:rPr>
          <w:iCs/>
          <w:color w:val="000000" w:themeColor="text1"/>
          <w:lang w:eastAsia="zh-CN"/>
        </w:rPr>
        <w:t>’</w:t>
      </w:r>
      <w:r w:rsidRPr="00FD03C2">
        <w:rPr>
          <w:rFonts w:hint="eastAsia"/>
          <w:iCs/>
          <w:color w:val="000000" w:themeColor="text1"/>
          <w:lang w:eastAsia="zh-CN"/>
        </w:rPr>
        <w:t>s agreements</w:t>
      </w:r>
      <w:r w:rsidR="007F780E" w:rsidRPr="00FD03C2">
        <w:rPr>
          <w:rFonts w:hint="eastAsia"/>
          <w:iCs/>
          <w:color w:val="000000" w:themeColor="text1"/>
          <w:lang w:eastAsia="zh-CN"/>
        </w:rPr>
        <w:t>. Therefore, the following TP is proposed.</w:t>
      </w:r>
    </w:p>
    <w:p w14:paraId="7F088EFA" w14:textId="76287864" w:rsidR="008E186D" w:rsidRPr="00FD03C2" w:rsidRDefault="008E186D" w:rsidP="000B3A3B">
      <w:pPr>
        <w:pStyle w:val="3GPPText"/>
        <w:rPr>
          <w:iCs/>
          <w:color w:val="000000" w:themeColor="text1"/>
          <w:lang w:eastAsia="zh-CN"/>
        </w:rPr>
      </w:pPr>
      <w:r w:rsidRPr="00FD03C2">
        <w:rPr>
          <w:b/>
          <w:bCs/>
          <w:i/>
        </w:rPr>
        <w:t xml:space="preserve">Proposal </w:t>
      </w:r>
      <w:r w:rsidR="00CB2647" w:rsidRPr="00FD03C2">
        <w:rPr>
          <w:rFonts w:hint="eastAsia"/>
          <w:b/>
          <w:bCs/>
          <w:i/>
          <w:lang w:eastAsia="zh-CN"/>
        </w:rPr>
        <w:t>2</w:t>
      </w:r>
      <w:r w:rsidRPr="00FD03C2">
        <w:rPr>
          <w:b/>
          <w:bCs/>
          <w:i/>
        </w:rPr>
        <w:t>:</w:t>
      </w:r>
      <w:r w:rsidR="000B3A3B" w:rsidRPr="00FD03C2">
        <w:rPr>
          <w:rFonts w:hint="eastAsia"/>
          <w:b/>
          <w:bCs/>
          <w:i/>
          <w:lang w:eastAsia="zh-CN"/>
        </w:rPr>
        <w:t xml:space="preserve"> </w:t>
      </w:r>
      <w:r w:rsidR="000B3A3B" w:rsidRPr="00FD03C2">
        <w:rPr>
          <w:rFonts w:hint="eastAsia"/>
          <w:b/>
          <w:i/>
          <w:lang w:eastAsia="zh-CN"/>
        </w:rPr>
        <w:t xml:space="preserve">Adopt the </w:t>
      </w:r>
      <w:r w:rsidR="000B3A3B" w:rsidRPr="00FD03C2">
        <w:rPr>
          <w:rFonts w:eastAsiaTheme="minorEastAsia" w:hint="eastAsia"/>
          <w:b/>
          <w:i/>
          <w:lang w:eastAsia="zh-CN"/>
        </w:rPr>
        <w:t xml:space="preserve">following </w:t>
      </w:r>
      <w:r w:rsidR="000B3A3B" w:rsidRPr="00FD03C2">
        <w:rPr>
          <w:rFonts w:hint="eastAsia"/>
          <w:b/>
          <w:i/>
          <w:lang w:eastAsia="zh-CN"/>
        </w:rPr>
        <w:t>TP</w:t>
      </w:r>
      <w:r w:rsidR="000B3A3B" w:rsidRPr="00FD03C2">
        <w:t xml:space="preserve"> </w:t>
      </w:r>
      <w:r w:rsidR="000B3A3B" w:rsidRPr="00FD03C2">
        <w:rPr>
          <w:b/>
          <w:i/>
          <w:lang w:eastAsia="zh-CN"/>
        </w:rPr>
        <w:t>on PRS Processing Window</w:t>
      </w:r>
      <w:r w:rsidR="000B3A3B" w:rsidRPr="00FD03C2">
        <w:rPr>
          <w:rFonts w:eastAsiaTheme="minorEastAsia" w:hint="eastAsia"/>
          <w:b/>
          <w:i/>
          <w:lang w:eastAsia="zh-CN"/>
        </w:rPr>
        <w:t>:</w:t>
      </w:r>
    </w:p>
    <w:p w14:paraId="334CDEB8" w14:textId="77777777" w:rsidR="00CB2647" w:rsidRPr="00FD03C2" w:rsidRDefault="00CB2647" w:rsidP="00CB2647">
      <w:pPr>
        <w:pStyle w:val="a2"/>
        <w:rPr>
          <w:rFonts w:eastAsia="宋体"/>
          <w:kern w:val="32"/>
          <w:lang w:eastAsia="zh-CN"/>
        </w:rPr>
      </w:pPr>
      <w:r w:rsidRPr="00FD03C2">
        <w:rPr>
          <w:rFonts w:eastAsia="宋体" w:hint="eastAsia"/>
          <w:kern w:val="32"/>
          <w:lang w:eastAsia="zh-CN"/>
        </w:rPr>
        <w:t>----------------Start of TP for TS38.214---------------------</w:t>
      </w:r>
    </w:p>
    <w:p w14:paraId="2709190E" w14:textId="77777777" w:rsidR="00CB2647" w:rsidRPr="00FD03C2" w:rsidRDefault="00CB2647" w:rsidP="00CB2647">
      <w:pPr>
        <w:pStyle w:val="4"/>
        <w:numPr>
          <w:ilvl w:val="0"/>
          <w:numId w:val="0"/>
        </w:numPr>
        <w:rPr>
          <w:color w:val="000000"/>
        </w:rPr>
      </w:pPr>
      <w:r w:rsidRPr="00FD03C2">
        <w:rPr>
          <w:color w:val="000000"/>
        </w:rPr>
        <w:t>5.1.6.5</w:t>
      </w:r>
      <w:r w:rsidRPr="00FD03C2">
        <w:rPr>
          <w:color w:val="000000"/>
        </w:rPr>
        <w:tab/>
        <w:t>PRS reception procedure</w:t>
      </w:r>
    </w:p>
    <w:p w14:paraId="2312EA41" w14:textId="77777777" w:rsidR="00CB2647" w:rsidRPr="00FD03C2" w:rsidRDefault="00CB2647" w:rsidP="00CB2647">
      <w:pPr>
        <w:pStyle w:val="B1"/>
        <w:rPr>
          <w:color w:val="000000"/>
          <w:lang w:eastAsia="zh-CN"/>
        </w:rPr>
      </w:pPr>
      <w:r w:rsidRPr="00FD03C2">
        <w:rPr>
          <w:color w:val="000000"/>
          <w:lang w:eastAsia="zh-CN"/>
        </w:rPr>
        <w:t>……</w:t>
      </w:r>
    </w:p>
    <w:p w14:paraId="6C274DE0" w14:textId="7E0C694C" w:rsidR="007F780E" w:rsidRPr="00FD03C2" w:rsidRDefault="007F780E" w:rsidP="000B3A3B">
      <w:pPr>
        <w:spacing w:before="120" w:after="120"/>
        <w:jc w:val="both"/>
        <w:rPr>
          <w:rFonts w:eastAsiaTheme="minorEastAsia"/>
          <w:color w:val="000000" w:themeColor="text1"/>
          <w:lang w:eastAsia="zh-CN"/>
        </w:rPr>
      </w:pPr>
      <w:r w:rsidRPr="00FD03C2">
        <w:rPr>
          <w:color w:val="000000" w:themeColor="text1"/>
        </w:rPr>
        <w:lastRenderedPageBreak/>
        <w:t xml:space="preserve">The UE is not expected to be indicated with more than 4 activated </w:t>
      </w:r>
      <w:r w:rsidRPr="00156C14">
        <w:rPr>
          <w:iCs/>
          <w:color w:val="FF0000"/>
          <w:u w:val="single"/>
          <w:lang w:eastAsia="zh-CN"/>
        </w:rPr>
        <w:t>PRS</w:t>
      </w:r>
      <w:r w:rsidRPr="00156C14">
        <w:rPr>
          <w:rFonts w:hint="eastAsia"/>
          <w:iCs/>
          <w:color w:val="FF0000"/>
          <w:u w:val="single"/>
          <w:lang w:eastAsia="zh-CN"/>
        </w:rPr>
        <w:t xml:space="preserve"> p</w:t>
      </w:r>
      <w:r w:rsidRPr="00156C14">
        <w:rPr>
          <w:iCs/>
          <w:color w:val="FF0000"/>
          <w:u w:val="single"/>
          <w:lang w:eastAsia="zh-CN"/>
        </w:rPr>
        <w:t>rocessing</w:t>
      </w:r>
      <w:r w:rsidRPr="00156C14">
        <w:rPr>
          <w:rFonts w:hint="eastAsia"/>
          <w:iCs/>
          <w:color w:val="FF0000"/>
          <w:u w:val="single"/>
          <w:lang w:eastAsia="zh-CN"/>
        </w:rPr>
        <w:t xml:space="preserve"> w</w:t>
      </w:r>
      <w:r w:rsidRPr="00156C14">
        <w:rPr>
          <w:iCs/>
          <w:color w:val="FF0000"/>
          <w:u w:val="single"/>
          <w:lang w:eastAsia="zh-CN"/>
        </w:rPr>
        <w:t>indow</w:t>
      </w:r>
      <w:r w:rsidRPr="00156C14">
        <w:rPr>
          <w:rFonts w:eastAsiaTheme="minorEastAsia" w:hint="eastAsia"/>
          <w:iCs/>
          <w:color w:val="FF0000"/>
          <w:u w:val="single"/>
          <w:lang w:eastAsia="zh-CN"/>
        </w:rPr>
        <w:t xml:space="preserve">s by </w:t>
      </w:r>
      <w:r w:rsidRPr="00156C14">
        <w:rPr>
          <w:rFonts w:hint="eastAsia"/>
          <w:iCs/>
          <w:color w:val="FF0000"/>
          <w:u w:val="single"/>
          <w:lang w:eastAsia="zh-CN"/>
        </w:rPr>
        <w:t>high layer parameter</w:t>
      </w:r>
      <w:r w:rsidRPr="00FD03C2">
        <w:rPr>
          <w:color w:val="000000" w:themeColor="text1"/>
        </w:rPr>
        <w:t xml:space="preserve"> [</w:t>
      </w:r>
      <w:proofErr w:type="spellStart"/>
      <w:r w:rsidRPr="00FD03C2">
        <w:rPr>
          <w:i/>
          <w:iCs/>
          <w:color w:val="000000" w:themeColor="text1"/>
        </w:rPr>
        <w:t>PRSProcessingWindow</w:t>
      </w:r>
      <w:proofErr w:type="spellEnd"/>
      <w:r w:rsidRPr="00FD03C2">
        <w:rPr>
          <w:color w:val="000000" w:themeColor="text1"/>
        </w:rPr>
        <w:t xml:space="preserve">] across all active DL BWPs and is not expected to be indicated with the activated </w:t>
      </w:r>
      <w:r w:rsidRPr="00156C14">
        <w:rPr>
          <w:iCs/>
          <w:color w:val="FF0000"/>
          <w:u w:val="single"/>
          <w:lang w:eastAsia="zh-CN"/>
        </w:rPr>
        <w:t>PRS</w:t>
      </w:r>
      <w:r w:rsidRPr="00156C14">
        <w:rPr>
          <w:rFonts w:hint="eastAsia"/>
          <w:iCs/>
          <w:color w:val="FF0000"/>
          <w:u w:val="single"/>
          <w:lang w:eastAsia="zh-CN"/>
        </w:rPr>
        <w:t xml:space="preserve"> p</w:t>
      </w:r>
      <w:r w:rsidRPr="00156C14">
        <w:rPr>
          <w:iCs/>
          <w:color w:val="FF0000"/>
          <w:u w:val="single"/>
          <w:lang w:eastAsia="zh-CN"/>
        </w:rPr>
        <w:t>rocessing</w:t>
      </w:r>
      <w:r w:rsidRPr="00156C14">
        <w:rPr>
          <w:rFonts w:hint="eastAsia"/>
          <w:iCs/>
          <w:color w:val="FF0000"/>
          <w:u w:val="single"/>
          <w:lang w:eastAsia="zh-CN"/>
        </w:rPr>
        <w:t xml:space="preserve"> w</w:t>
      </w:r>
      <w:r w:rsidRPr="00156C14">
        <w:rPr>
          <w:iCs/>
          <w:color w:val="FF0000"/>
          <w:u w:val="single"/>
          <w:lang w:eastAsia="zh-CN"/>
        </w:rPr>
        <w:t>indow</w:t>
      </w:r>
      <w:r w:rsidRPr="00156C14">
        <w:rPr>
          <w:rFonts w:eastAsiaTheme="minorEastAsia" w:hint="eastAsia"/>
          <w:iCs/>
          <w:color w:val="FF0000"/>
          <w:u w:val="single"/>
          <w:lang w:eastAsia="zh-CN"/>
        </w:rPr>
        <w:t>s</w:t>
      </w:r>
      <w:r w:rsidRPr="00FD03C2">
        <w:rPr>
          <w:rFonts w:eastAsiaTheme="minorEastAsia" w:hint="eastAsia"/>
          <w:iCs/>
          <w:color w:val="FF0000"/>
          <w:lang w:eastAsia="zh-CN"/>
        </w:rPr>
        <w:t xml:space="preserve"> </w:t>
      </w:r>
      <w:r w:rsidRPr="00FD03C2">
        <w:rPr>
          <w:color w:val="000000" w:themeColor="text1"/>
        </w:rPr>
        <w:t>that overlap in time.</w:t>
      </w:r>
    </w:p>
    <w:p w14:paraId="61B2D88A" w14:textId="77777777" w:rsidR="00CB2647" w:rsidRPr="00FD03C2" w:rsidRDefault="00CB2647" w:rsidP="00CB2647">
      <w:pPr>
        <w:pStyle w:val="B1"/>
        <w:rPr>
          <w:color w:val="000000"/>
          <w:lang w:eastAsia="zh-CN"/>
        </w:rPr>
      </w:pPr>
      <w:r w:rsidRPr="00FD03C2">
        <w:rPr>
          <w:color w:val="000000"/>
          <w:lang w:eastAsia="zh-CN"/>
        </w:rPr>
        <w:t>……</w:t>
      </w:r>
    </w:p>
    <w:p w14:paraId="252A0119" w14:textId="77777777" w:rsidR="00CB2647" w:rsidRPr="00FD03C2" w:rsidRDefault="00CB2647" w:rsidP="00CB2647">
      <w:pPr>
        <w:pStyle w:val="a2"/>
        <w:rPr>
          <w:rFonts w:eastAsia="宋体"/>
          <w:kern w:val="32"/>
          <w:lang w:eastAsia="zh-CN"/>
        </w:rPr>
      </w:pPr>
      <w:r w:rsidRPr="00FD03C2">
        <w:rPr>
          <w:rFonts w:eastAsia="宋体"/>
          <w:kern w:val="32"/>
          <w:lang w:eastAsia="zh-CN"/>
        </w:rPr>
        <w:t>----------------End of TP for TS38.214---------------------</w:t>
      </w:r>
    </w:p>
    <w:p w14:paraId="3F1EB968" w14:textId="77777777" w:rsidR="00F96789" w:rsidRPr="00FD03C2" w:rsidRDefault="00F96789" w:rsidP="00F96789">
      <w:pPr>
        <w:pStyle w:val="3GPPText"/>
        <w:rPr>
          <w:b/>
          <w:bCs/>
          <w:i/>
          <w:noProof/>
          <w:lang w:eastAsia="zh-CN"/>
        </w:rPr>
      </w:pPr>
    </w:p>
    <w:p w14:paraId="18BB9DEB" w14:textId="0C4D6198" w:rsidR="00F96789" w:rsidRPr="00FD03C2" w:rsidRDefault="00F96789" w:rsidP="000B3A3B">
      <w:pPr>
        <w:pStyle w:val="3GPPH2"/>
        <w:ind w:left="567"/>
        <w:rPr>
          <w:b/>
          <w:sz w:val="24"/>
          <w:szCs w:val="24"/>
          <w:lang w:eastAsia="zh-CN"/>
        </w:rPr>
      </w:pPr>
      <w:r w:rsidRPr="00FD03C2">
        <w:rPr>
          <w:rFonts w:hint="eastAsia"/>
          <w:b/>
          <w:sz w:val="24"/>
          <w:szCs w:val="24"/>
          <w:lang w:eastAsia="zh-CN"/>
        </w:rPr>
        <w:t>TP2</w:t>
      </w:r>
      <w:r w:rsidRPr="00FD03C2">
        <w:rPr>
          <w:b/>
          <w:sz w:val="24"/>
          <w:szCs w:val="24"/>
          <w:lang w:eastAsia="zh-CN"/>
        </w:rPr>
        <w:t xml:space="preserve"> </w:t>
      </w:r>
      <w:r w:rsidR="000B3A3B" w:rsidRPr="00FD03C2">
        <w:rPr>
          <w:rFonts w:hint="eastAsia"/>
          <w:b/>
          <w:sz w:val="24"/>
          <w:szCs w:val="24"/>
          <w:lang w:eastAsia="zh-CN"/>
        </w:rPr>
        <w:t xml:space="preserve">on </w:t>
      </w:r>
      <w:r w:rsidR="000B3A3B" w:rsidRPr="00FD03C2">
        <w:rPr>
          <w:b/>
          <w:sz w:val="24"/>
          <w:szCs w:val="24"/>
          <w:lang w:eastAsia="zh-CN"/>
        </w:rPr>
        <w:t>PRS cell condition on PRS measurement outside MG</w:t>
      </w:r>
    </w:p>
    <w:p w14:paraId="22CE4E66" w14:textId="3A9A27AA" w:rsidR="00503079" w:rsidRPr="00FD03C2" w:rsidRDefault="00503079" w:rsidP="000B3A3B">
      <w:pPr>
        <w:spacing w:before="120" w:after="120"/>
        <w:jc w:val="both"/>
        <w:rPr>
          <w:rFonts w:eastAsiaTheme="minorEastAsia"/>
          <w:lang w:eastAsia="zh-CN"/>
        </w:rPr>
      </w:pPr>
      <w:r w:rsidRPr="00FD03C2">
        <w:rPr>
          <w:rFonts w:eastAsiaTheme="minorEastAsia" w:hint="eastAsia"/>
          <w:lang w:eastAsia="zh-CN"/>
        </w:rPr>
        <w:t xml:space="preserve">In </w:t>
      </w:r>
      <w:r w:rsidR="003B020D">
        <w:rPr>
          <w:rFonts w:eastAsiaTheme="minorEastAsia" w:hint="eastAsia"/>
          <w:lang w:eastAsia="zh-CN"/>
        </w:rPr>
        <w:t>TS</w:t>
      </w:r>
      <w:r w:rsidRPr="00FD03C2">
        <w:rPr>
          <w:rFonts w:eastAsiaTheme="minorEastAsia" w:hint="eastAsia"/>
          <w:lang w:eastAsia="zh-CN"/>
        </w:rPr>
        <w:t>38.214</w:t>
      </w:r>
      <w:r w:rsidR="000B3A3B" w:rsidRPr="00FD03C2">
        <w:rPr>
          <w:rFonts w:eastAsiaTheme="minorEastAsia" w:hint="eastAsia"/>
          <w:lang w:eastAsia="zh-CN"/>
        </w:rPr>
        <w:t xml:space="preserve"> [2]</w:t>
      </w:r>
      <w:r w:rsidRPr="00FD03C2">
        <w:rPr>
          <w:rFonts w:eastAsiaTheme="minorEastAsia" w:hint="eastAsia"/>
          <w:lang w:eastAsia="zh-CN"/>
        </w:rPr>
        <w:t xml:space="preserve">, </w:t>
      </w:r>
      <w:r w:rsidR="000B3A3B" w:rsidRPr="00FD03C2">
        <w:rPr>
          <w:rFonts w:eastAsiaTheme="minorEastAsia" w:hint="eastAsia"/>
          <w:lang w:eastAsia="zh-CN"/>
        </w:rPr>
        <w:t xml:space="preserve">only serving cells are </w:t>
      </w:r>
      <w:r w:rsidR="000B3A3B" w:rsidRPr="00FD03C2">
        <w:rPr>
          <w:rFonts w:hint="eastAsia"/>
          <w:lang w:eastAsia="zh-CN"/>
        </w:rPr>
        <w:t xml:space="preserve">used for </w:t>
      </w:r>
      <w:r w:rsidR="000B3A3B" w:rsidRPr="00FD03C2">
        <w:rPr>
          <w:lang w:eastAsia="x-none"/>
        </w:rPr>
        <w:t>the PRS cell condition</w:t>
      </w:r>
      <w:r w:rsidR="000B3A3B" w:rsidRPr="00FD03C2">
        <w:rPr>
          <w:rFonts w:eastAsiaTheme="minorEastAsia" w:hint="eastAsia"/>
          <w:lang w:eastAsia="zh-CN"/>
        </w:rPr>
        <w:t xml:space="preserve"> on</w:t>
      </w:r>
      <w:r w:rsidR="000B3A3B" w:rsidRPr="00FD03C2">
        <w:rPr>
          <w:rFonts w:hint="eastAsia"/>
          <w:lang w:eastAsia="zh-CN"/>
        </w:rPr>
        <w:t xml:space="preserve"> </w:t>
      </w:r>
      <w:r w:rsidR="000B3A3B" w:rsidRPr="00FD03C2">
        <w:rPr>
          <w:lang w:eastAsia="zh-CN"/>
        </w:rPr>
        <w:t xml:space="preserve">PRS measurement outside </w:t>
      </w:r>
      <w:proofErr w:type="gramStart"/>
      <w:r w:rsidR="000B3A3B" w:rsidRPr="00FD03C2">
        <w:rPr>
          <w:lang w:eastAsia="zh-CN"/>
        </w:rPr>
        <w:t>MG</w:t>
      </w:r>
      <w:r w:rsidR="000B3A3B" w:rsidRPr="00FD03C2">
        <w:rPr>
          <w:rFonts w:eastAsiaTheme="minorEastAsia" w:hint="eastAsia"/>
          <w:lang w:eastAsia="zh-CN"/>
        </w:rPr>
        <w:t xml:space="preserve"> </w:t>
      </w:r>
      <w:r w:rsidRPr="00FD03C2">
        <w:rPr>
          <w:rFonts w:eastAsiaTheme="minorEastAsia" w:hint="eastAsia"/>
          <w:lang w:eastAsia="zh-CN"/>
        </w:rPr>
        <w:t>.</w:t>
      </w:r>
      <w:proofErr w:type="gramEnd"/>
    </w:p>
    <w:p w14:paraId="1B63B232" w14:textId="68B355DE" w:rsidR="000B3A3B" w:rsidRPr="00FD03C2" w:rsidRDefault="000B3A3B" w:rsidP="000B3A3B">
      <w:pPr>
        <w:pStyle w:val="a2"/>
        <w:rPr>
          <w:rFonts w:eastAsia="宋体"/>
          <w:kern w:val="32"/>
          <w:lang w:eastAsia="zh-CN"/>
        </w:rPr>
      </w:pPr>
      <w:r w:rsidRPr="00FD03C2">
        <w:rPr>
          <w:rFonts w:eastAsia="宋体" w:hint="eastAsia"/>
          <w:kern w:val="32"/>
          <w:lang w:eastAsia="zh-CN"/>
        </w:rPr>
        <w:t>----------------Start of TS38.214---------------------</w:t>
      </w:r>
    </w:p>
    <w:p w14:paraId="48C7A875" w14:textId="77777777" w:rsidR="00CB2647" w:rsidRPr="00FD03C2" w:rsidRDefault="00CB2647" w:rsidP="00CB2647">
      <w:pPr>
        <w:pStyle w:val="4"/>
        <w:numPr>
          <w:ilvl w:val="0"/>
          <w:numId w:val="0"/>
        </w:numPr>
        <w:rPr>
          <w:color w:val="000000"/>
        </w:rPr>
      </w:pPr>
      <w:r w:rsidRPr="00FD03C2">
        <w:rPr>
          <w:color w:val="000000"/>
        </w:rPr>
        <w:t>5.1.6.5</w:t>
      </w:r>
      <w:r w:rsidRPr="00FD03C2">
        <w:rPr>
          <w:color w:val="000000"/>
        </w:rPr>
        <w:tab/>
        <w:t>PRS reception procedure</w:t>
      </w:r>
    </w:p>
    <w:p w14:paraId="2E966DF1" w14:textId="77777777" w:rsidR="00CB2647" w:rsidRPr="00FD03C2" w:rsidRDefault="00CB2647" w:rsidP="00CB2647">
      <w:pPr>
        <w:pStyle w:val="B1"/>
        <w:rPr>
          <w:color w:val="000000"/>
          <w:lang w:eastAsia="zh-CN"/>
        </w:rPr>
      </w:pPr>
      <w:r w:rsidRPr="00FD03C2">
        <w:rPr>
          <w:color w:val="000000"/>
          <w:lang w:eastAsia="zh-CN"/>
        </w:rPr>
        <w:t>……</w:t>
      </w:r>
    </w:p>
    <w:p w14:paraId="284FC24E" w14:textId="77777777" w:rsidR="00503079" w:rsidRPr="00FD03C2" w:rsidRDefault="00503079" w:rsidP="000B3A3B">
      <w:pPr>
        <w:spacing w:before="120" w:after="120"/>
        <w:jc w:val="both"/>
        <w:rPr>
          <w:lang w:eastAsia="zh-CN"/>
        </w:rPr>
      </w:pPr>
      <w:r w:rsidRPr="00FD03C2">
        <w:rPr>
          <w:lang w:eastAsia="zh-CN"/>
        </w:rPr>
        <w:t>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sidRPr="00FD03C2">
        <w:rPr>
          <w:i/>
          <w:iCs/>
          <w:lang w:eastAsia="zh-CN"/>
        </w:rPr>
        <w:t>PRSProcessingWindow</w:t>
      </w:r>
      <w:proofErr w:type="spellEnd"/>
      <w:r w:rsidRPr="00FD03C2">
        <w:rPr>
          <w:lang w:eastAsia="zh-CN"/>
        </w:rPr>
        <w:t>] is configured for a frequency range 1 band, and all the serving cells in the same band as the DL PRS for a frequency range 2 band.</w:t>
      </w:r>
    </w:p>
    <w:p w14:paraId="7AA3453D" w14:textId="77777777" w:rsidR="00A37B90" w:rsidRPr="00FD03C2" w:rsidRDefault="00A37B90" w:rsidP="00A37B90">
      <w:pPr>
        <w:pStyle w:val="a2"/>
        <w:rPr>
          <w:rFonts w:eastAsia="宋体"/>
          <w:kern w:val="32"/>
          <w:lang w:eastAsia="zh-CN"/>
        </w:rPr>
      </w:pPr>
      <w:r w:rsidRPr="00FD03C2">
        <w:rPr>
          <w:rFonts w:eastAsia="宋体"/>
          <w:kern w:val="32"/>
          <w:lang w:eastAsia="zh-CN"/>
        </w:rPr>
        <w:t>----------------End of TS38.214---------------------</w:t>
      </w:r>
    </w:p>
    <w:p w14:paraId="1C665775" w14:textId="4D4E37DD" w:rsidR="000B3A3B" w:rsidRPr="00FD03C2" w:rsidRDefault="00D45E22" w:rsidP="00D45E22">
      <w:pPr>
        <w:pStyle w:val="3GPPText"/>
        <w:rPr>
          <w:lang w:eastAsia="zh-CN"/>
        </w:rPr>
      </w:pPr>
      <w:r w:rsidRPr="00FD03C2">
        <w:rPr>
          <w:rFonts w:hint="eastAsia"/>
          <w:lang w:eastAsia="zh-CN"/>
        </w:rPr>
        <w:t xml:space="preserve">However, based on </w:t>
      </w:r>
      <w:r w:rsidR="000B3A3B" w:rsidRPr="00FD03C2">
        <w:rPr>
          <w:rFonts w:hint="eastAsia"/>
          <w:lang w:eastAsia="zh-CN"/>
        </w:rPr>
        <w:t>the following agreements in RAN1#107-e and RAN1#106</w:t>
      </w:r>
      <w:r w:rsidR="00A37B90">
        <w:rPr>
          <w:rFonts w:hint="eastAsia"/>
          <w:lang w:eastAsia="zh-CN"/>
        </w:rPr>
        <w:t>bis</w:t>
      </w:r>
      <w:r w:rsidR="000B3A3B" w:rsidRPr="00FD03C2">
        <w:rPr>
          <w:rFonts w:hint="eastAsia"/>
          <w:lang w:eastAsia="zh-CN"/>
        </w:rPr>
        <w:t>-e, both serving cells</w:t>
      </w:r>
      <w:r w:rsidR="000B3A3B" w:rsidRPr="00FD03C2">
        <w:rPr>
          <w:rFonts w:hint="eastAsia"/>
          <w:color w:val="FF0000"/>
          <w:lang w:eastAsia="zh-CN"/>
        </w:rPr>
        <w:t xml:space="preserve"> </w:t>
      </w:r>
      <w:r w:rsidR="000B3A3B" w:rsidRPr="00FD03C2">
        <w:rPr>
          <w:rFonts w:hint="eastAsia"/>
          <w:lang w:eastAsia="zh-CN"/>
        </w:rPr>
        <w:t xml:space="preserve">and non-serving cells can be used for </w:t>
      </w:r>
      <w:r w:rsidR="000B3A3B" w:rsidRPr="00FD03C2">
        <w:rPr>
          <w:lang w:eastAsia="x-none"/>
        </w:rPr>
        <w:t>the PRS cell condition</w:t>
      </w:r>
      <w:r w:rsidR="000B3A3B" w:rsidRPr="00FD03C2">
        <w:rPr>
          <w:rFonts w:eastAsiaTheme="minorEastAsia" w:hint="eastAsia"/>
          <w:lang w:eastAsia="zh-CN"/>
        </w:rPr>
        <w:t xml:space="preserve"> on</w:t>
      </w:r>
      <w:r w:rsidR="000B3A3B" w:rsidRPr="00FD03C2">
        <w:rPr>
          <w:rFonts w:hint="eastAsia"/>
          <w:lang w:eastAsia="zh-CN"/>
        </w:rPr>
        <w:t xml:space="preserve"> </w:t>
      </w:r>
      <w:r w:rsidR="000B3A3B" w:rsidRPr="00FD03C2">
        <w:rPr>
          <w:lang w:eastAsia="zh-CN"/>
        </w:rPr>
        <w:t>PRS measurement outside MG</w:t>
      </w:r>
      <w:r w:rsidR="000B3A3B" w:rsidRPr="00FD03C2">
        <w:rPr>
          <w:rFonts w:hint="eastAsia"/>
          <w:lang w:eastAsia="zh-CN"/>
        </w:rPr>
        <w:t>.</w:t>
      </w:r>
    </w:p>
    <w:tbl>
      <w:tblPr>
        <w:tblStyle w:val="af5"/>
        <w:tblW w:w="0" w:type="auto"/>
        <w:tblLook w:val="04A0" w:firstRow="1" w:lastRow="0" w:firstColumn="1" w:lastColumn="0" w:noHBand="0" w:noVBand="1"/>
      </w:tblPr>
      <w:tblGrid>
        <w:gridCol w:w="9286"/>
      </w:tblGrid>
      <w:tr w:rsidR="00D45E22" w:rsidRPr="00FD03C2" w14:paraId="7801DD8F" w14:textId="77777777" w:rsidTr="005C0CA0">
        <w:tc>
          <w:tcPr>
            <w:tcW w:w="9286" w:type="dxa"/>
          </w:tcPr>
          <w:p w14:paraId="60A2388B" w14:textId="77777777" w:rsidR="00D45E22" w:rsidRPr="00FD03C2" w:rsidRDefault="00D45E22" w:rsidP="00D45E22">
            <w:pPr>
              <w:rPr>
                <w:rFonts w:eastAsiaTheme="minorEastAsia"/>
                <w:b/>
                <w:lang w:eastAsia="zh-CN"/>
              </w:rPr>
            </w:pPr>
            <w:r w:rsidRPr="00FD03C2">
              <w:rPr>
                <w:b/>
                <w:lang w:eastAsia="x-none"/>
              </w:rPr>
              <w:t>Agreement</w:t>
            </w:r>
            <w:r w:rsidRPr="00FD03C2">
              <w:rPr>
                <w:rFonts w:eastAsiaTheme="minorEastAsia" w:hint="eastAsia"/>
                <w:b/>
                <w:lang w:eastAsia="zh-CN"/>
              </w:rPr>
              <w:t xml:space="preserve"> in RAN1#107-e</w:t>
            </w:r>
          </w:p>
          <w:p w14:paraId="4A602415" w14:textId="77777777" w:rsidR="00D45E22" w:rsidRPr="00FD03C2" w:rsidRDefault="00D45E22" w:rsidP="00D45E22">
            <w:pPr>
              <w:spacing w:afterLines="50" w:after="120"/>
              <w:rPr>
                <w:lang w:eastAsia="x-none"/>
              </w:rPr>
            </w:pPr>
            <w:r w:rsidRPr="00FD03C2">
              <w:rPr>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65550F92" w14:textId="77777777" w:rsidR="00D45E22" w:rsidRPr="00FD03C2" w:rsidRDefault="00D45E22" w:rsidP="00D45E22">
            <w:pPr>
              <w:rPr>
                <w:lang w:eastAsia="x-none"/>
              </w:rPr>
            </w:pPr>
            <w:r w:rsidRPr="00FD03C2">
              <w:rPr>
                <w:lang w:eastAsia="x-none"/>
              </w:rPr>
              <w:t xml:space="preserve">Send </w:t>
            </w:r>
            <w:proofErr w:type="gramStart"/>
            <w:r w:rsidRPr="00FD03C2">
              <w:rPr>
                <w:lang w:eastAsia="x-none"/>
              </w:rPr>
              <w:t>an LS</w:t>
            </w:r>
            <w:proofErr w:type="gramEnd"/>
            <w:r w:rsidRPr="00FD03C2">
              <w:rPr>
                <w:lang w:eastAsia="x-none"/>
              </w:rPr>
              <w:t xml:space="preserve"> to request RAN4 study and determine the threshold, which is used to be compared against with the Rx timing difference to determine whether the PRS from the non-serving cell satisfy the condition of PRS measurement outside MG.</w:t>
            </w:r>
          </w:p>
          <w:p w14:paraId="0B433AFE" w14:textId="77777777" w:rsidR="00D45E22" w:rsidRPr="00FD03C2" w:rsidRDefault="00D45E22" w:rsidP="00D45E22">
            <w:pPr>
              <w:numPr>
                <w:ilvl w:val="1"/>
                <w:numId w:val="40"/>
              </w:numPr>
              <w:rPr>
                <w:lang w:eastAsia="x-none"/>
              </w:rPr>
            </w:pPr>
            <w:r w:rsidRPr="00FD03C2">
              <w:rPr>
                <w:lang w:eastAsia="x-none"/>
              </w:rPr>
              <w:t>Examples for the threshold: CP length, 50% of the OFDM symbol, 1ms</w:t>
            </w:r>
          </w:p>
          <w:p w14:paraId="2D3AEBC8" w14:textId="77777777" w:rsidR="00D45E22" w:rsidRPr="00FD03C2" w:rsidRDefault="00D45E22" w:rsidP="00D45E22">
            <w:pPr>
              <w:numPr>
                <w:ilvl w:val="1"/>
                <w:numId w:val="40"/>
              </w:numPr>
              <w:rPr>
                <w:lang w:eastAsia="x-none"/>
              </w:rPr>
            </w:pPr>
            <w:r w:rsidRPr="00FD03C2">
              <w:rPr>
                <w:lang w:eastAsia="x-none"/>
              </w:rPr>
              <w:t>Other options can also be considered by RAN4</w:t>
            </w:r>
          </w:p>
          <w:p w14:paraId="48741266" w14:textId="77777777" w:rsidR="00D45E22" w:rsidRPr="00FD03C2" w:rsidRDefault="00D45E22" w:rsidP="00D45E22">
            <w:pPr>
              <w:numPr>
                <w:ilvl w:val="1"/>
                <w:numId w:val="40"/>
              </w:numPr>
              <w:rPr>
                <w:lang w:eastAsia="x-none"/>
              </w:rPr>
            </w:pPr>
            <w:r w:rsidRPr="00FD03C2">
              <w:rPr>
                <w:lang w:eastAsia="x-none"/>
              </w:rPr>
              <w:t>Note: the requirement on whether UE needs to calculate the expected Rx time difference and/or compare against the threshold is also a part of the study request</w:t>
            </w:r>
          </w:p>
          <w:p w14:paraId="27F2BC7B" w14:textId="77777777" w:rsidR="00D45E22" w:rsidRPr="00FD03C2" w:rsidRDefault="00D45E22" w:rsidP="00D45E22">
            <w:pPr>
              <w:rPr>
                <w:rFonts w:eastAsiaTheme="minorEastAsia"/>
                <w:lang w:eastAsia="zh-CN"/>
              </w:rPr>
            </w:pPr>
          </w:p>
          <w:p w14:paraId="263583F7" w14:textId="77777777" w:rsidR="00D45E22" w:rsidRPr="00FD03C2" w:rsidRDefault="00D45E22" w:rsidP="00D45E22">
            <w:pPr>
              <w:rPr>
                <w:b/>
                <w:lang w:eastAsia="x-none"/>
              </w:rPr>
            </w:pPr>
            <w:r w:rsidRPr="00FD03C2">
              <w:rPr>
                <w:b/>
                <w:lang w:eastAsia="x-none"/>
              </w:rPr>
              <w:t>Agreement</w:t>
            </w:r>
            <w:r w:rsidRPr="00FD03C2">
              <w:rPr>
                <w:rFonts w:eastAsiaTheme="minorEastAsia" w:hint="eastAsia"/>
                <w:b/>
                <w:lang w:eastAsia="zh-CN"/>
              </w:rPr>
              <w:t xml:space="preserve"> in RAN1#106bis-e</w:t>
            </w:r>
            <w:r w:rsidRPr="00FD03C2">
              <w:rPr>
                <w:b/>
                <w:lang w:eastAsia="x-none"/>
              </w:rPr>
              <w:t>:</w:t>
            </w:r>
          </w:p>
          <w:p w14:paraId="6E1466EE" w14:textId="77777777" w:rsidR="00D45E22" w:rsidRPr="00FD03C2" w:rsidRDefault="00D45E22" w:rsidP="00D45E22">
            <w:pPr>
              <w:rPr>
                <w:lang w:eastAsia="x-none"/>
              </w:rPr>
            </w:pPr>
            <w:r w:rsidRPr="00FD03C2">
              <w:rPr>
                <w:lang w:eastAsia="x-none"/>
              </w:rPr>
              <w:t>For PRS measurement outside MG, support the following Alt. 2 in the working assumption made in RAN1#106-e with the following update of the PRS cell condition.</w:t>
            </w:r>
          </w:p>
          <w:p w14:paraId="1FBDAE40" w14:textId="77777777" w:rsidR="00D45E22" w:rsidRPr="00FD03C2" w:rsidRDefault="00D45E22" w:rsidP="00D45E22">
            <w:pPr>
              <w:numPr>
                <w:ilvl w:val="0"/>
                <w:numId w:val="49"/>
              </w:numPr>
              <w:rPr>
                <w:lang w:eastAsia="x-none"/>
              </w:rPr>
            </w:pPr>
            <w:r w:rsidRPr="00FD03C2">
              <w:t>Alt. 2: Applicable to all PRS (serving and/or non-serving cell) under conditions to PRS of non-serving cell.</w:t>
            </w:r>
          </w:p>
          <w:p w14:paraId="4AD29568" w14:textId="77777777" w:rsidR="00D45E22" w:rsidRPr="00FD03C2" w:rsidRDefault="00D45E22" w:rsidP="00D45E22">
            <w:pPr>
              <w:numPr>
                <w:ilvl w:val="1"/>
                <w:numId w:val="49"/>
              </w:numPr>
              <w:rPr>
                <w:lang w:eastAsia="x-none"/>
              </w:rPr>
            </w:pPr>
            <w:r w:rsidRPr="00FD03C2">
              <w:rPr>
                <w:iCs/>
              </w:rPr>
              <w:t>The conditions at least include that the Rx timing difference between PRS from the non-serving cell and that from the serving cell is within a threshold</w:t>
            </w:r>
          </w:p>
          <w:p w14:paraId="0BBA8D8D" w14:textId="77777777" w:rsidR="00D45E22" w:rsidRPr="00FD03C2" w:rsidRDefault="00D45E22" w:rsidP="00D45E22">
            <w:pPr>
              <w:numPr>
                <w:ilvl w:val="2"/>
                <w:numId w:val="49"/>
              </w:numPr>
              <w:rPr>
                <w:lang w:eastAsia="x-none"/>
              </w:rPr>
            </w:pPr>
            <w:r w:rsidRPr="00FD03C2">
              <w:rPr>
                <w:iCs/>
              </w:rPr>
              <w:t>The UE is not expected to determine whether the above condition is satisfied by performing measurements and instead can be determined using assistance data</w:t>
            </w:r>
          </w:p>
          <w:p w14:paraId="0ED51ABD" w14:textId="77777777" w:rsidR="00D45E22" w:rsidRPr="00FD03C2" w:rsidRDefault="00D45E22" w:rsidP="00D45E22">
            <w:pPr>
              <w:numPr>
                <w:ilvl w:val="3"/>
                <w:numId w:val="49"/>
              </w:numPr>
              <w:rPr>
                <w:lang w:eastAsia="x-none"/>
              </w:rPr>
            </w:pPr>
            <w:r w:rsidRPr="00FD03C2">
              <w:t>FFS: Rx timing difference between PRS from the non-serving cell and that from the serving cell is determined by the expected RSTD and expected RSTD uncertainty.</w:t>
            </w:r>
          </w:p>
          <w:p w14:paraId="206F8733" w14:textId="77777777" w:rsidR="00D45E22" w:rsidRPr="00FD03C2" w:rsidRDefault="00D45E22" w:rsidP="00D45E22">
            <w:pPr>
              <w:numPr>
                <w:ilvl w:val="1"/>
                <w:numId w:val="49"/>
              </w:numPr>
              <w:rPr>
                <w:iCs/>
              </w:rPr>
            </w:pPr>
            <w:r w:rsidRPr="00FD03C2">
              <w:rPr>
                <w:iCs/>
              </w:rPr>
              <w:t>Further discuss the necessity on the following additional conditions</w:t>
            </w:r>
          </w:p>
          <w:p w14:paraId="71A26E64" w14:textId="77777777" w:rsidR="00D45E22" w:rsidRPr="00FD03C2" w:rsidRDefault="00D45E22" w:rsidP="00D45E22">
            <w:pPr>
              <w:numPr>
                <w:ilvl w:val="2"/>
                <w:numId w:val="49"/>
              </w:numPr>
            </w:pPr>
            <w:r w:rsidRPr="00FD03C2">
              <w:t>When the PRS is higher priority than other channels/signals, for capability 1A and 1B, the PRS from the non-serving cell have to be inside the PRS prioritization window.</w:t>
            </w:r>
          </w:p>
          <w:p w14:paraId="768218E4" w14:textId="270A0B12" w:rsidR="00D45E22" w:rsidRPr="00FD03C2" w:rsidRDefault="00D45E22" w:rsidP="000B3A3B">
            <w:pPr>
              <w:numPr>
                <w:ilvl w:val="2"/>
                <w:numId w:val="49"/>
              </w:numPr>
            </w:pPr>
            <w:r w:rsidRPr="00FD03C2">
              <w:t xml:space="preserve">When the PRS is higher priority than other channels/signals, for capability 2, the PRS from the non-serving cell have to be in the same symbols as the PRS of the serving cell since the serving cell does not know the symbol position of </w:t>
            </w:r>
            <w:proofErr w:type="spellStart"/>
            <w:r w:rsidRPr="00FD03C2">
              <w:t>neighbour</w:t>
            </w:r>
            <w:proofErr w:type="spellEnd"/>
            <w:r w:rsidRPr="00FD03C2">
              <w:t xml:space="preserve"> cell PRS.</w:t>
            </w:r>
          </w:p>
        </w:tc>
      </w:tr>
    </w:tbl>
    <w:p w14:paraId="4850E499" w14:textId="1F28787D" w:rsidR="000B3A3B" w:rsidRPr="00FD03C2" w:rsidRDefault="000B3A3B" w:rsidP="000B3A3B">
      <w:pPr>
        <w:pStyle w:val="3GPPText"/>
        <w:rPr>
          <w:iCs/>
          <w:color w:val="000000" w:themeColor="text1"/>
          <w:lang w:eastAsia="zh-CN"/>
        </w:rPr>
      </w:pPr>
      <w:r w:rsidRPr="00FD03C2">
        <w:rPr>
          <w:b/>
          <w:bCs/>
          <w:i/>
        </w:rPr>
        <w:lastRenderedPageBreak/>
        <w:t xml:space="preserve">Proposal </w:t>
      </w:r>
      <w:r w:rsidRPr="00FD03C2">
        <w:rPr>
          <w:rFonts w:hint="eastAsia"/>
          <w:b/>
          <w:bCs/>
          <w:i/>
          <w:lang w:eastAsia="zh-CN"/>
        </w:rPr>
        <w:t>3</w:t>
      </w:r>
      <w:r w:rsidRPr="00FD03C2">
        <w:rPr>
          <w:b/>
          <w:bCs/>
          <w:i/>
        </w:rPr>
        <w:t>:</w:t>
      </w:r>
      <w:r w:rsidRPr="00FD03C2">
        <w:rPr>
          <w:rFonts w:hint="eastAsia"/>
          <w:b/>
          <w:bCs/>
          <w:i/>
          <w:lang w:eastAsia="zh-CN"/>
        </w:rPr>
        <w:t xml:space="preserve"> </w:t>
      </w:r>
      <w:r w:rsidRPr="00FD03C2">
        <w:rPr>
          <w:rFonts w:hint="eastAsia"/>
          <w:b/>
          <w:i/>
          <w:lang w:eastAsia="zh-CN"/>
        </w:rPr>
        <w:t xml:space="preserve">Adopt the </w:t>
      </w:r>
      <w:r w:rsidRPr="00FD03C2">
        <w:rPr>
          <w:rFonts w:eastAsiaTheme="minorEastAsia" w:hint="eastAsia"/>
          <w:b/>
          <w:i/>
          <w:lang w:eastAsia="zh-CN"/>
        </w:rPr>
        <w:t xml:space="preserve">following </w:t>
      </w:r>
      <w:r w:rsidRPr="00FD03C2">
        <w:rPr>
          <w:rFonts w:hint="eastAsia"/>
          <w:b/>
          <w:i/>
          <w:lang w:eastAsia="zh-CN"/>
        </w:rPr>
        <w:t>TP</w:t>
      </w:r>
      <w:r w:rsidRPr="00FD03C2">
        <w:t xml:space="preserve"> </w:t>
      </w:r>
      <w:r w:rsidRPr="00FD03C2">
        <w:rPr>
          <w:b/>
          <w:i/>
          <w:lang w:eastAsia="zh-CN"/>
        </w:rPr>
        <w:t>on the PRS cell condition on PRS measurement outside MG</w:t>
      </w:r>
      <w:r w:rsidRPr="00FD03C2">
        <w:rPr>
          <w:rFonts w:eastAsiaTheme="minorEastAsia" w:hint="eastAsia"/>
          <w:b/>
          <w:i/>
          <w:lang w:eastAsia="zh-CN"/>
        </w:rPr>
        <w:t>:</w:t>
      </w:r>
    </w:p>
    <w:p w14:paraId="48F02464" w14:textId="77777777" w:rsidR="00CB2647" w:rsidRPr="00FD03C2" w:rsidRDefault="00CB2647" w:rsidP="00CB2647">
      <w:pPr>
        <w:pStyle w:val="a2"/>
        <w:rPr>
          <w:rFonts w:eastAsia="宋体"/>
          <w:kern w:val="32"/>
          <w:lang w:eastAsia="zh-CN"/>
        </w:rPr>
      </w:pPr>
      <w:r w:rsidRPr="00FD03C2">
        <w:rPr>
          <w:rFonts w:eastAsia="宋体" w:hint="eastAsia"/>
          <w:kern w:val="32"/>
          <w:lang w:eastAsia="zh-CN"/>
        </w:rPr>
        <w:t>----------------Start of TP for TS38.214---------------------</w:t>
      </w:r>
    </w:p>
    <w:p w14:paraId="3FB0DA0F" w14:textId="77777777" w:rsidR="00CB2647" w:rsidRPr="00FD03C2" w:rsidRDefault="00CB2647" w:rsidP="00CB2647">
      <w:pPr>
        <w:pStyle w:val="4"/>
        <w:numPr>
          <w:ilvl w:val="0"/>
          <w:numId w:val="0"/>
        </w:numPr>
        <w:rPr>
          <w:color w:val="000000"/>
        </w:rPr>
      </w:pPr>
      <w:r w:rsidRPr="00FD03C2">
        <w:rPr>
          <w:color w:val="000000"/>
        </w:rPr>
        <w:t>5.1.6.5</w:t>
      </w:r>
      <w:r w:rsidRPr="00FD03C2">
        <w:rPr>
          <w:color w:val="000000"/>
        </w:rPr>
        <w:tab/>
        <w:t>PRS reception procedure</w:t>
      </w:r>
    </w:p>
    <w:p w14:paraId="6A825260" w14:textId="77777777" w:rsidR="000B3A3B" w:rsidRPr="00FD03C2" w:rsidRDefault="000B3A3B" w:rsidP="000B3A3B">
      <w:pPr>
        <w:pStyle w:val="B1"/>
        <w:rPr>
          <w:color w:val="000000"/>
          <w:lang w:eastAsia="zh-CN"/>
        </w:rPr>
      </w:pPr>
      <w:r w:rsidRPr="00FD03C2">
        <w:rPr>
          <w:color w:val="000000"/>
          <w:lang w:eastAsia="zh-CN"/>
        </w:rPr>
        <w:t>……</w:t>
      </w:r>
    </w:p>
    <w:p w14:paraId="249F2417" w14:textId="1E835CBD" w:rsidR="000B3A3B" w:rsidRPr="00FD03C2" w:rsidRDefault="000B3A3B" w:rsidP="000B3A3B">
      <w:pPr>
        <w:spacing w:before="120" w:after="120"/>
        <w:jc w:val="both"/>
        <w:rPr>
          <w:lang w:eastAsia="zh-CN"/>
        </w:rPr>
      </w:pPr>
      <w:r w:rsidRPr="00FD03C2">
        <w:rPr>
          <w:lang w:eastAsia="zh-CN"/>
        </w:rPr>
        <w:t xml:space="preserve">When the UE is expected to measure the DL PRS outside the measurement gap </w:t>
      </w:r>
      <w:r w:rsidRPr="00FD03C2">
        <w:rPr>
          <w:color w:val="0000FF"/>
          <w:lang w:eastAsia="zh-CN"/>
        </w:rPr>
        <w:t>i</w:t>
      </w:r>
      <w:r w:rsidRPr="00FD03C2">
        <w:rPr>
          <w:lang w:eastAsia="zh-CN"/>
        </w:rPr>
        <w:t xml:space="preserve">n a configured PRS processing window with [Type-2] if the DL PRS is determined to be higher priority than the DL signals and channels inside the PRS processing window, those DL signals and channels from the impacted serving cells </w:t>
      </w:r>
      <w:r w:rsidRPr="005B5B65">
        <w:rPr>
          <w:rFonts w:hint="eastAsia"/>
          <w:color w:val="FF0000"/>
          <w:u w:val="single"/>
          <w:lang w:eastAsia="zh-CN"/>
        </w:rPr>
        <w:t>and non-serving cells</w:t>
      </w:r>
      <w:r w:rsidRPr="00FD03C2">
        <w:rPr>
          <w:lang w:eastAsia="zh-CN"/>
        </w:rPr>
        <w:t xml:space="preserve"> are not expected to be measured by the UE on the overlapped symbols with the DL PRS, where impacted serving cells</w:t>
      </w:r>
      <w:r w:rsidR="00313DD1" w:rsidRPr="00313DD1">
        <w:rPr>
          <w:rFonts w:eastAsiaTheme="minorEastAsia" w:hint="eastAsia"/>
          <w:color w:val="FF0000"/>
          <w:lang w:eastAsia="zh-CN"/>
        </w:rPr>
        <w:t xml:space="preserve"> </w:t>
      </w:r>
      <w:r w:rsidR="00313DD1" w:rsidRPr="005B5B65">
        <w:rPr>
          <w:rFonts w:eastAsiaTheme="minorEastAsia" w:hint="eastAsia"/>
          <w:color w:val="FF0000"/>
          <w:u w:val="single"/>
          <w:lang w:eastAsia="zh-CN"/>
        </w:rPr>
        <w:t xml:space="preserve">and </w:t>
      </w:r>
      <w:r w:rsidR="00313DD1" w:rsidRPr="005B5B65">
        <w:rPr>
          <w:rFonts w:hint="eastAsia"/>
          <w:color w:val="FF0000"/>
          <w:u w:val="single"/>
          <w:lang w:eastAsia="zh-CN"/>
        </w:rPr>
        <w:t>non-serving cells</w:t>
      </w:r>
      <w:r w:rsidRPr="00FD03C2">
        <w:rPr>
          <w:lang w:eastAsia="zh-CN"/>
        </w:rPr>
        <w:t xml:space="preserve"> refer to the serving cell </w:t>
      </w:r>
      <w:r w:rsidRPr="005B5B65">
        <w:rPr>
          <w:rFonts w:hint="eastAsia"/>
          <w:color w:val="FF0000"/>
          <w:u w:val="single"/>
          <w:lang w:eastAsia="zh-CN"/>
        </w:rPr>
        <w:t xml:space="preserve">and </w:t>
      </w:r>
      <w:r w:rsidR="00C14AC0" w:rsidRPr="005B5B65">
        <w:rPr>
          <w:rFonts w:eastAsiaTheme="minorEastAsia" w:hint="eastAsia"/>
          <w:color w:val="FF0000"/>
          <w:u w:val="single"/>
          <w:lang w:eastAsia="zh-CN"/>
        </w:rPr>
        <w:t xml:space="preserve">the </w:t>
      </w:r>
      <w:r w:rsidRPr="005B5B65">
        <w:rPr>
          <w:rFonts w:hint="eastAsia"/>
          <w:color w:val="FF0000"/>
          <w:u w:val="single"/>
          <w:lang w:eastAsia="zh-CN"/>
        </w:rPr>
        <w:t>non-serving cells</w:t>
      </w:r>
      <w:r w:rsidRPr="00FD03C2">
        <w:rPr>
          <w:lang w:eastAsia="zh-CN"/>
        </w:rPr>
        <w:t xml:space="preserve"> on which the [</w:t>
      </w:r>
      <w:proofErr w:type="spellStart"/>
      <w:r w:rsidRPr="00FD03C2">
        <w:rPr>
          <w:i/>
          <w:iCs/>
          <w:lang w:eastAsia="zh-CN"/>
        </w:rPr>
        <w:t>PRSProcessingWindow</w:t>
      </w:r>
      <w:proofErr w:type="spellEnd"/>
      <w:r w:rsidRPr="00FD03C2">
        <w:rPr>
          <w:lang w:eastAsia="zh-CN"/>
        </w:rPr>
        <w:t xml:space="preserve">] is configured for a frequency range 1 band, and all the serving cells </w:t>
      </w:r>
      <w:r w:rsidRPr="005B5B65">
        <w:rPr>
          <w:rFonts w:hint="eastAsia"/>
          <w:color w:val="FF0000"/>
          <w:u w:val="single"/>
          <w:lang w:eastAsia="zh-CN"/>
        </w:rPr>
        <w:t xml:space="preserve">and </w:t>
      </w:r>
      <w:r w:rsidR="00C14AC0" w:rsidRPr="005B5B65">
        <w:rPr>
          <w:rFonts w:eastAsiaTheme="minorEastAsia" w:hint="eastAsia"/>
          <w:color w:val="FF0000"/>
          <w:u w:val="single"/>
          <w:lang w:eastAsia="zh-CN"/>
        </w:rPr>
        <w:t xml:space="preserve">the </w:t>
      </w:r>
      <w:r w:rsidRPr="005B5B65">
        <w:rPr>
          <w:rFonts w:hint="eastAsia"/>
          <w:color w:val="FF0000"/>
          <w:u w:val="single"/>
          <w:lang w:eastAsia="zh-CN"/>
        </w:rPr>
        <w:t>non-serving cells</w:t>
      </w:r>
      <w:r w:rsidRPr="00FD03C2">
        <w:rPr>
          <w:lang w:eastAsia="zh-CN"/>
        </w:rPr>
        <w:t xml:space="preserve"> in the same band as the DL PRS for a frequency range 2 band.</w:t>
      </w:r>
    </w:p>
    <w:p w14:paraId="5778E330" w14:textId="77777777" w:rsidR="00CB2647" w:rsidRPr="00FD03C2" w:rsidRDefault="00CB2647" w:rsidP="00CB2647">
      <w:pPr>
        <w:pStyle w:val="B1"/>
        <w:rPr>
          <w:color w:val="000000"/>
          <w:lang w:eastAsia="zh-CN"/>
        </w:rPr>
      </w:pPr>
      <w:r w:rsidRPr="00FD03C2">
        <w:rPr>
          <w:color w:val="000000"/>
          <w:lang w:eastAsia="zh-CN"/>
        </w:rPr>
        <w:t>……</w:t>
      </w:r>
    </w:p>
    <w:p w14:paraId="53B090BD" w14:textId="77777777" w:rsidR="00CB2647" w:rsidRPr="00FD03C2" w:rsidRDefault="00CB2647" w:rsidP="00CB2647">
      <w:pPr>
        <w:pStyle w:val="a2"/>
        <w:rPr>
          <w:rFonts w:eastAsia="宋体"/>
          <w:kern w:val="32"/>
          <w:lang w:eastAsia="zh-CN"/>
        </w:rPr>
      </w:pPr>
      <w:r w:rsidRPr="00FD03C2">
        <w:rPr>
          <w:rFonts w:eastAsia="宋体"/>
          <w:kern w:val="32"/>
          <w:lang w:eastAsia="zh-CN"/>
        </w:rPr>
        <w:t>----------------End of TP for TS38.214---------------------</w:t>
      </w:r>
    </w:p>
    <w:p w14:paraId="4C1D6E92" w14:textId="77777777" w:rsidR="00183FCE" w:rsidRPr="00FD03C2" w:rsidRDefault="00183FCE" w:rsidP="001C3BFA">
      <w:pPr>
        <w:pStyle w:val="3GPPH1"/>
        <w:tabs>
          <w:tab w:val="clear" w:pos="425"/>
          <w:tab w:val="num" w:pos="426"/>
        </w:tabs>
        <w:ind w:left="432"/>
        <w:jc w:val="both"/>
        <w:rPr>
          <w:b/>
          <w:sz w:val="28"/>
          <w:szCs w:val="28"/>
          <w:lang w:eastAsia="zh-CN"/>
        </w:rPr>
      </w:pPr>
      <w:bookmarkStart w:id="2" w:name="_Ref47295954"/>
      <w:bookmarkStart w:id="3" w:name="_Ref60564645"/>
      <w:r w:rsidRPr="00FD03C2">
        <w:rPr>
          <w:b/>
          <w:sz w:val="28"/>
          <w:szCs w:val="28"/>
          <w:lang w:eastAsia="zh-CN"/>
        </w:rPr>
        <w:t>Conclusions</w:t>
      </w:r>
      <w:bookmarkEnd w:id="2"/>
      <w:bookmarkEnd w:id="3"/>
    </w:p>
    <w:p w14:paraId="2027BEBE" w14:textId="77777777" w:rsidR="003F0642" w:rsidRPr="00FD03C2" w:rsidRDefault="00183FCE" w:rsidP="003F0642">
      <w:pPr>
        <w:pStyle w:val="3GPPText"/>
        <w:rPr>
          <w:b/>
          <w:i/>
          <w:lang w:eastAsia="zh-CN"/>
        </w:rPr>
      </w:pPr>
      <w:r w:rsidRPr="00FD03C2">
        <w:t>In this contribution</w:t>
      </w:r>
      <w:r w:rsidRPr="00FD03C2">
        <w:rPr>
          <w:lang w:eastAsia="zh-CN"/>
        </w:rPr>
        <w:t xml:space="preserve">, we </w:t>
      </w:r>
      <w:r w:rsidRPr="00FD03C2">
        <w:rPr>
          <w:rFonts w:eastAsiaTheme="minorEastAsia"/>
          <w:lang w:eastAsia="zh-CN"/>
        </w:rPr>
        <w:t>discuss</w:t>
      </w:r>
      <w:r w:rsidR="00021934" w:rsidRPr="00FD03C2">
        <w:t xml:space="preserve">ed the remaining issues related to </w:t>
      </w:r>
      <w:r w:rsidR="00C10766" w:rsidRPr="00FD03C2">
        <w:rPr>
          <w:rFonts w:hint="eastAsia"/>
        </w:rPr>
        <w:t>latency reduction for NR positioning</w:t>
      </w:r>
      <w:r w:rsidR="00021934" w:rsidRPr="00FD03C2">
        <w:t xml:space="preserve"> with the following proposal</w:t>
      </w:r>
      <w:r w:rsidR="00566880" w:rsidRPr="00FD03C2">
        <w:rPr>
          <w:rFonts w:hint="eastAsia"/>
          <w:lang w:eastAsia="zh-CN"/>
        </w:rPr>
        <w:t>s</w:t>
      </w:r>
      <w:r w:rsidR="00021934" w:rsidRPr="00FD03C2">
        <w:t>.</w:t>
      </w:r>
    </w:p>
    <w:p w14:paraId="61194A48" w14:textId="2718D1F3" w:rsidR="00D37DD5" w:rsidRPr="00FD03C2" w:rsidRDefault="00D37DD5" w:rsidP="00D37DD5">
      <w:pPr>
        <w:pStyle w:val="3GPPText"/>
        <w:rPr>
          <w:b/>
          <w:bCs/>
          <w:i/>
          <w:lang w:eastAsia="zh-CN"/>
        </w:rPr>
      </w:pPr>
      <w:r w:rsidRPr="00FD03C2">
        <w:rPr>
          <w:b/>
          <w:bCs/>
          <w:i/>
        </w:rPr>
        <w:t xml:space="preserve">Proposal </w:t>
      </w:r>
      <w:r w:rsidRPr="00FD03C2">
        <w:rPr>
          <w:rFonts w:hint="eastAsia"/>
          <w:b/>
          <w:bCs/>
          <w:i/>
          <w:lang w:eastAsia="zh-CN"/>
        </w:rPr>
        <w:t>1</w:t>
      </w:r>
      <w:r w:rsidRPr="00FD03C2">
        <w:rPr>
          <w:b/>
          <w:bCs/>
          <w:i/>
        </w:rPr>
        <w:t>:</w:t>
      </w:r>
      <w:r w:rsidRPr="00FD03C2">
        <w:rPr>
          <w:rFonts w:hint="eastAsia"/>
          <w:b/>
          <w:bCs/>
          <w:i/>
          <w:lang w:eastAsia="zh-CN"/>
        </w:rPr>
        <w:t xml:space="preserve"> Send </w:t>
      </w:r>
      <w:proofErr w:type="gramStart"/>
      <w:r w:rsidRPr="00FD03C2">
        <w:rPr>
          <w:rFonts w:hint="eastAsia"/>
          <w:b/>
          <w:bCs/>
          <w:i/>
          <w:lang w:eastAsia="zh-CN"/>
        </w:rPr>
        <w:t>an LS</w:t>
      </w:r>
      <w:proofErr w:type="gramEnd"/>
      <w:r w:rsidRPr="00FD03C2">
        <w:rPr>
          <w:rFonts w:hint="eastAsia"/>
          <w:b/>
          <w:bCs/>
          <w:i/>
          <w:lang w:eastAsia="zh-CN"/>
        </w:rPr>
        <w:t xml:space="preserve"> to RAN4 informing the </w:t>
      </w:r>
      <w:r w:rsidR="00E90542">
        <w:rPr>
          <w:b/>
          <w:bCs/>
          <w:i/>
          <w:lang w:eastAsia="zh-CN"/>
        </w:rPr>
        <w:t>following</w:t>
      </w:r>
      <w:r w:rsidR="00E90542" w:rsidRPr="00FD03C2">
        <w:rPr>
          <w:rFonts w:hint="eastAsia"/>
          <w:b/>
          <w:bCs/>
          <w:i/>
          <w:lang w:eastAsia="zh-CN"/>
        </w:rPr>
        <w:t xml:space="preserve"> </w:t>
      </w:r>
      <w:r w:rsidRPr="00FD03C2">
        <w:rPr>
          <w:rFonts w:hint="eastAsia"/>
          <w:b/>
          <w:bCs/>
          <w:i/>
          <w:lang w:eastAsia="zh-CN"/>
        </w:rPr>
        <w:t xml:space="preserve">conclusion made in </w:t>
      </w:r>
      <w:r w:rsidRPr="00FD03C2">
        <w:rPr>
          <w:b/>
          <w:bCs/>
          <w:i/>
          <w:lang w:eastAsia="zh-CN"/>
        </w:rPr>
        <w:t>RAN1#108-e</w:t>
      </w:r>
      <w:r w:rsidRPr="00FD03C2">
        <w:rPr>
          <w:rFonts w:hint="eastAsia"/>
          <w:b/>
          <w:bCs/>
          <w:i/>
          <w:lang w:eastAsia="zh-CN"/>
        </w:rPr>
        <w:t>:</w:t>
      </w:r>
    </w:p>
    <w:p w14:paraId="2243A026" w14:textId="1BBF4B94" w:rsidR="00D37DD5" w:rsidRPr="00FD03C2" w:rsidRDefault="003B020D" w:rsidP="00D37DD5">
      <w:pPr>
        <w:pStyle w:val="3GPPText"/>
        <w:rPr>
          <w:i/>
          <w:lang w:eastAsia="zh-CN"/>
        </w:rPr>
      </w:pPr>
      <w:r w:rsidRPr="00217B21">
        <w:rPr>
          <w:i/>
          <w:lang w:eastAsia="zh-CN"/>
        </w:rPr>
        <w:t>For the priority handling of PRS and SSB for PRS measurement outside MG,</w:t>
      </w:r>
      <w:r w:rsidRPr="00217B21">
        <w:rPr>
          <w:rFonts w:eastAsiaTheme="minorEastAsia"/>
          <w:i/>
          <w:lang w:eastAsia="x-none"/>
        </w:rPr>
        <w:t xml:space="preserve"> </w:t>
      </w:r>
      <w:r w:rsidR="00D37DD5" w:rsidRPr="00FD03C2">
        <w:rPr>
          <w:rFonts w:eastAsiaTheme="minorEastAsia"/>
          <w:i/>
          <w:lang w:eastAsia="x-none"/>
        </w:rPr>
        <w:t>RAN1 understand that the priority between SSB and PRS is up to RAN4 to define</w:t>
      </w:r>
      <w:r w:rsidR="00D37DD5" w:rsidRPr="00FD03C2">
        <w:rPr>
          <w:i/>
          <w:lang w:eastAsia="zh-CN"/>
        </w:rPr>
        <w:t>.</w:t>
      </w:r>
    </w:p>
    <w:p w14:paraId="7FAA57BE" w14:textId="77777777" w:rsidR="00217B21" w:rsidRDefault="00217B21" w:rsidP="00D37DD5">
      <w:pPr>
        <w:pStyle w:val="3GPPText"/>
        <w:rPr>
          <w:b/>
          <w:bCs/>
          <w:i/>
          <w:lang w:eastAsia="zh-CN"/>
        </w:rPr>
      </w:pPr>
    </w:p>
    <w:p w14:paraId="5FBC51ED" w14:textId="77777777" w:rsidR="00D37DD5" w:rsidRPr="00FD03C2" w:rsidRDefault="00D37DD5" w:rsidP="00D37DD5">
      <w:pPr>
        <w:pStyle w:val="3GPPText"/>
        <w:rPr>
          <w:iCs/>
          <w:color w:val="000000" w:themeColor="text1"/>
          <w:lang w:eastAsia="zh-CN"/>
        </w:rPr>
      </w:pPr>
      <w:r w:rsidRPr="00FD03C2">
        <w:rPr>
          <w:b/>
          <w:bCs/>
          <w:i/>
        </w:rPr>
        <w:t xml:space="preserve">Proposal </w:t>
      </w:r>
      <w:r w:rsidRPr="00FD03C2">
        <w:rPr>
          <w:rFonts w:hint="eastAsia"/>
          <w:b/>
          <w:bCs/>
          <w:i/>
          <w:lang w:eastAsia="zh-CN"/>
        </w:rPr>
        <w:t>2</w:t>
      </w:r>
      <w:r w:rsidRPr="00FD03C2">
        <w:rPr>
          <w:b/>
          <w:bCs/>
          <w:i/>
        </w:rPr>
        <w:t>:</w:t>
      </w:r>
      <w:r w:rsidRPr="00FD03C2">
        <w:rPr>
          <w:rFonts w:hint="eastAsia"/>
          <w:b/>
          <w:bCs/>
          <w:i/>
          <w:lang w:eastAsia="zh-CN"/>
        </w:rPr>
        <w:t xml:space="preserve"> </w:t>
      </w:r>
      <w:r w:rsidRPr="00FD03C2">
        <w:rPr>
          <w:rFonts w:hint="eastAsia"/>
          <w:b/>
          <w:i/>
          <w:lang w:eastAsia="zh-CN"/>
        </w:rPr>
        <w:t xml:space="preserve">Adopt the </w:t>
      </w:r>
      <w:r w:rsidRPr="00FD03C2">
        <w:rPr>
          <w:rFonts w:eastAsiaTheme="minorEastAsia" w:hint="eastAsia"/>
          <w:b/>
          <w:i/>
          <w:lang w:eastAsia="zh-CN"/>
        </w:rPr>
        <w:t xml:space="preserve">following </w:t>
      </w:r>
      <w:r w:rsidRPr="00FD03C2">
        <w:rPr>
          <w:rFonts w:hint="eastAsia"/>
          <w:b/>
          <w:i/>
          <w:lang w:eastAsia="zh-CN"/>
        </w:rPr>
        <w:t>TP</w:t>
      </w:r>
      <w:r w:rsidRPr="00FD03C2">
        <w:t xml:space="preserve"> </w:t>
      </w:r>
      <w:r w:rsidRPr="00FD03C2">
        <w:rPr>
          <w:b/>
          <w:i/>
          <w:lang w:eastAsia="zh-CN"/>
        </w:rPr>
        <w:t>on PRS Processing Window</w:t>
      </w:r>
      <w:r w:rsidRPr="00FD03C2">
        <w:rPr>
          <w:rFonts w:eastAsiaTheme="minorEastAsia" w:hint="eastAsia"/>
          <w:b/>
          <w:i/>
          <w:lang w:eastAsia="zh-CN"/>
        </w:rPr>
        <w:t>:</w:t>
      </w:r>
    </w:p>
    <w:p w14:paraId="569FE516" w14:textId="182BECF8" w:rsidR="00D37DD5" w:rsidRPr="00FD03C2" w:rsidRDefault="00D37DD5" w:rsidP="00D37DD5">
      <w:pPr>
        <w:pStyle w:val="a2"/>
        <w:rPr>
          <w:rFonts w:eastAsia="宋体"/>
          <w:kern w:val="32"/>
          <w:lang w:eastAsia="zh-CN"/>
        </w:rPr>
      </w:pPr>
      <w:r w:rsidRPr="00FD03C2">
        <w:rPr>
          <w:rFonts w:eastAsia="宋体" w:hint="eastAsia"/>
          <w:kern w:val="32"/>
          <w:lang w:eastAsia="zh-CN"/>
        </w:rPr>
        <w:t>----------------Start of TP for TS</w:t>
      </w:r>
      <w:r w:rsidR="00FD03C2" w:rsidRPr="00FD03C2">
        <w:rPr>
          <w:rFonts w:eastAsia="宋体" w:hint="eastAsia"/>
          <w:kern w:val="32"/>
          <w:lang w:eastAsia="zh-CN"/>
        </w:rPr>
        <w:t xml:space="preserve"> </w:t>
      </w:r>
      <w:r w:rsidRPr="00FD03C2">
        <w:rPr>
          <w:rFonts w:eastAsia="宋体" w:hint="eastAsia"/>
          <w:kern w:val="32"/>
          <w:lang w:eastAsia="zh-CN"/>
        </w:rPr>
        <w:t>38.214---------------------</w:t>
      </w:r>
    </w:p>
    <w:p w14:paraId="4F245DB9" w14:textId="77777777" w:rsidR="00D37DD5" w:rsidRPr="00FD03C2" w:rsidRDefault="00D37DD5" w:rsidP="00D37DD5">
      <w:pPr>
        <w:pStyle w:val="4"/>
        <w:numPr>
          <w:ilvl w:val="0"/>
          <w:numId w:val="0"/>
        </w:numPr>
        <w:rPr>
          <w:color w:val="000000"/>
        </w:rPr>
      </w:pPr>
      <w:r w:rsidRPr="00FD03C2">
        <w:rPr>
          <w:color w:val="000000"/>
        </w:rPr>
        <w:t>5.1.6.5</w:t>
      </w:r>
      <w:r w:rsidRPr="00FD03C2">
        <w:rPr>
          <w:color w:val="000000"/>
        </w:rPr>
        <w:tab/>
        <w:t>PRS reception procedure</w:t>
      </w:r>
    </w:p>
    <w:p w14:paraId="412C6F27" w14:textId="77777777" w:rsidR="00D37DD5" w:rsidRPr="00FD03C2" w:rsidRDefault="00D37DD5" w:rsidP="00D37DD5">
      <w:pPr>
        <w:pStyle w:val="B1"/>
        <w:rPr>
          <w:color w:val="000000"/>
          <w:lang w:eastAsia="zh-CN"/>
        </w:rPr>
      </w:pPr>
      <w:r w:rsidRPr="00FD03C2">
        <w:rPr>
          <w:color w:val="000000"/>
          <w:lang w:eastAsia="zh-CN"/>
        </w:rPr>
        <w:t>……</w:t>
      </w:r>
    </w:p>
    <w:p w14:paraId="2483A828" w14:textId="77777777" w:rsidR="00B7695B" w:rsidRPr="00FD03C2" w:rsidRDefault="00B7695B" w:rsidP="00B7695B">
      <w:pPr>
        <w:spacing w:before="120" w:after="120"/>
        <w:jc w:val="both"/>
        <w:rPr>
          <w:rFonts w:eastAsiaTheme="minorEastAsia"/>
          <w:color w:val="000000" w:themeColor="text1"/>
          <w:lang w:eastAsia="zh-CN"/>
        </w:rPr>
      </w:pPr>
      <w:r w:rsidRPr="00FD03C2">
        <w:rPr>
          <w:color w:val="000000" w:themeColor="text1"/>
        </w:rPr>
        <w:t xml:space="preserve">The UE is not expected to be indicated with more than 4 activated </w:t>
      </w:r>
      <w:r w:rsidRPr="00E10904">
        <w:rPr>
          <w:iCs/>
          <w:color w:val="FF0000"/>
          <w:u w:val="single"/>
          <w:lang w:eastAsia="zh-CN"/>
        </w:rPr>
        <w:t>PRS</w:t>
      </w:r>
      <w:r w:rsidRPr="00E10904">
        <w:rPr>
          <w:rFonts w:hint="eastAsia"/>
          <w:iCs/>
          <w:color w:val="FF0000"/>
          <w:u w:val="single"/>
          <w:lang w:eastAsia="zh-CN"/>
        </w:rPr>
        <w:t xml:space="preserve"> p</w:t>
      </w:r>
      <w:r w:rsidRPr="00E10904">
        <w:rPr>
          <w:iCs/>
          <w:color w:val="FF0000"/>
          <w:u w:val="single"/>
          <w:lang w:eastAsia="zh-CN"/>
        </w:rPr>
        <w:t>rocessing</w:t>
      </w:r>
      <w:r w:rsidRPr="00E10904">
        <w:rPr>
          <w:rFonts w:hint="eastAsia"/>
          <w:iCs/>
          <w:color w:val="FF0000"/>
          <w:u w:val="single"/>
          <w:lang w:eastAsia="zh-CN"/>
        </w:rPr>
        <w:t xml:space="preserve"> w</w:t>
      </w:r>
      <w:r w:rsidRPr="00E10904">
        <w:rPr>
          <w:iCs/>
          <w:color w:val="FF0000"/>
          <w:u w:val="single"/>
          <w:lang w:eastAsia="zh-CN"/>
        </w:rPr>
        <w:t>indow</w:t>
      </w:r>
      <w:r w:rsidRPr="00E10904">
        <w:rPr>
          <w:rFonts w:eastAsiaTheme="minorEastAsia" w:hint="eastAsia"/>
          <w:iCs/>
          <w:color w:val="FF0000"/>
          <w:u w:val="single"/>
          <w:lang w:eastAsia="zh-CN"/>
        </w:rPr>
        <w:t xml:space="preserve">s by </w:t>
      </w:r>
      <w:r w:rsidRPr="00E10904">
        <w:rPr>
          <w:rFonts w:hint="eastAsia"/>
          <w:iCs/>
          <w:color w:val="FF0000"/>
          <w:u w:val="single"/>
          <w:lang w:eastAsia="zh-CN"/>
        </w:rPr>
        <w:t>high layer parameter</w:t>
      </w:r>
      <w:r w:rsidRPr="00FD03C2">
        <w:rPr>
          <w:color w:val="000000" w:themeColor="text1"/>
        </w:rPr>
        <w:t xml:space="preserve"> [</w:t>
      </w:r>
      <w:proofErr w:type="spellStart"/>
      <w:r w:rsidRPr="00FD03C2">
        <w:rPr>
          <w:i/>
          <w:iCs/>
          <w:color w:val="000000" w:themeColor="text1"/>
        </w:rPr>
        <w:t>PRSProcessingWindow</w:t>
      </w:r>
      <w:proofErr w:type="spellEnd"/>
      <w:r w:rsidRPr="00FD03C2">
        <w:rPr>
          <w:color w:val="000000" w:themeColor="text1"/>
        </w:rPr>
        <w:t xml:space="preserve">] across all active DL BWPs and is not expected to be indicated with the activated </w:t>
      </w:r>
      <w:r w:rsidRPr="00E10904">
        <w:rPr>
          <w:iCs/>
          <w:color w:val="FF0000"/>
          <w:u w:val="single"/>
          <w:lang w:eastAsia="zh-CN"/>
        </w:rPr>
        <w:t>PRS</w:t>
      </w:r>
      <w:r w:rsidRPr="00E10904">
        <w:rPr>
          <w:rFonts w:hint="eastAsia"/>
          <w:iCs/>
          <w:color w:val="FF0000"/>
          <w:u w:val="single"/>
          <w:lang w:eastAsia="zh-CN"/>
        </w:rPr>
        <w:t xml:space="preserve"> p</w:t>
      </w:r>
      <w:r w:rsidRPr="00E10904">
        <w:rPr>
          <w:iCs/>
          <w:color w:val="FF0000"/>
          <w:u w:val="single"/>
          <w:lang w:eastAsia="zh-CN"/>
        </w:rPr>
        <w:t>rocessing</w:t>
      </w:r>
      <w:r w:rsidRPr="00E10904">
        <w:rPr>
          <w:rFonts w:hint="eastAsia"/>
          <w:iCs/>
          <w:color w:val="FF0000"/>
          <w:u w:val="single"/>
          <w:lang w:eastAsia="zh-CN"/>
        </w:rPr>
        <w:t xml:space="preserve"> w</w:t>
      </w:r>
      <w:r w:rsidRPr="00E10904">
        <w:rPr>
          <w:iCs/>
          <w:color w:val="FF0000"/>
          <w:u w:val="single"/>
          <w:lang w:eastAsia="zh-CN"/>
        </w:rPr>
        <w:t>indow</w:t>
      </w:r>
      <w:r w:rsidRPr="00E10904">
        <w:rPr>
          <w:rFonts w:eastAsiaTheme="minorEastAsia" w:hint="eastAsia"/>
          <w:iCs/>
          <w:color w:val="FF0000"/>
          <w:u w:val="single"/>
          <w:lang w:eastAsia="zh-CN"/>
        </w:rPr>
        <w:t>s</w:t>
      </w:r>
      <w:r w:rsidRPr="00FD03C2">
        <w:rPr>
          <w:rFonts w:eastAsiaTheme="minorEastAsia" w:hint="eastAsia"/>
          <w:iCs/>
          <w:color w:val="FF0000"/>
          <w:lang w:eastAsia="zh-CN"/>
        </w:rPr>
        <w:t xml:space="preserve"> </w:t>
      </w:r>
      <w:r w:rsidRPr="00FD03C2">
        <w:rPr>
          <w:color w:val="000000" w:themeColor="text1"/>
        </w:rPr>
        <w:t>that overlap in time.</w:t>
      </w:r>
    </w:p>
    <w:p w14:paraId="02B5286B" w14:textId="77777777" w:rsidR="00D37DD5" w:rsidRPr="00FD03C2" w:rsidRDefault="00D37DD5" w:rsidP="00D37DD5">
      <w:pPr>
        <w:pStyle w:val="B1"/>
        <w:rPr>
          <w:color w:val="000000"/>
          <w:lang w:eastAsia="zh-CN"/>
        </w:rPr>
      </w:pPr>
      <w:r w:rsidRPr="00FD03C2">
        <w:rPr>
          <w:color w:val="000000"/>
          <w:lang w:eastAsia="zh-CN"/>
        </w:rPr>
        <w:t>……</w:t>
      </w:r>
    </w:p>
    <w:p w14:paraId="7ADC4B89" w14:textId="682EB6F0" w:rsidR="00D37DD5" w:rsidRPr="00FD03C2" w:rsidRDefault="00D37DD5" w:rsidP="00D37DD5">
      <w:pPr>
        <w:pStyle w:val="a2"/>
        <w:rPr>
          <w:rFonts w:eastAsia="宋体"/>
          <w:kern w:val="32"/>
          <w:lang w:eastAsia="zh-CN"/>
        </w:rPr>
      </w:pPr>
      <w:r w:rsidRPr="00FD03C2">
        <w:rPr>
          <w:rFonts w:eastAsia="宋体"/>
          <w:kern w:val="32"/>
          <w:lang w:eastAsia="zh-CN"/>
        </w:rPr>
        <w:t>----------------End of TP for TS</w:t>
      </w:r>
      <w:r w:rsidR="00FD03C2" w:rsidRPr="00FD03C2">
        <w:rPr>
          <w:rFonts w:eastAsia="宋体" w:hint="eastAsia"/>
          <w:kern w:val="32"/>
          <w:lang w:eastAsia="zh-CN"/>
        </w:rPr>
        <w:t xml:space="preserve"> </w:t>
      </w:r>
      <w:r w:rsidRPr="00FD03C2">
        <w:rPr>
          <w:rFonts w:eastAsia="宋体"/>
          <w:kern w:val="32"/>
          <w:lang w:eastAsia="zh-CN"/>
        </w:rPr>
        <w:t>38.214---------------------</w:t>
      </w:r>
    </w:p>
    <w:p w14:paraId="46F073CF" w14:textId="77777777" w:rsidR="00217B21" w:rsidRDefault="00217B21" w:rsidP="00D37DD5">
      <w:pPr>
        <w:pStyle w:val="3GPPText"/>
        <w:rPr>
          <w:b/>
          <w:bCs/>
          <w:i/>
          <w:lang w:eastAsia="zh-CN"/>
        </w:rPr>
      </w:pPr>
    </w:p>
    <w:p w14:paraId="13A8F305" w14:textId="77777777" w:rsidR="00D37DD5" w:rsidRPr="00FD03C2" w:rsidRDefault="00D37DD5" w:rsidP="00D37DD5">
      <w:pPr>
        <w:pStyle w:val="3GPPText"/>
        <w:rPr>
          <w:iCs/>
          <w:color w:val="000000" w:themeColor="text1"/>
          <w:lang w:eastAsia="zh-CN"/>
        </w:rPr>
      </w:pPr>
      <w:r w:rsidRPr="00FD03C2">
        <w:rPr>
          <w:b/>
          <w:bCs/>
          <w:i/>
        </w:rPr>
        <w:t xml:space="preserve">Proposal </w:t>
      </w:r>
      <w:r w:rsidRPr="00FD03C2">
        <w:rPr>
          <w:rFonts w:hint="eastAsia"/>
          <w:b/>
          <w:bCs/>
          <w:i/>
          <w:lang w:eastAsia="zh-CN"/>
        </w:rPr>
        <w:t>3</w:t>
      </w:r>
      <w:r w:rsidRPr="00FD03C2">
        <w:rPr>
          <w:b/>
          <w:bCs/>
          <w:i/>
        </w:rPr>
        <w:t>:</w:t>
      </w:r>
      <w:r w:rsidRPr="00FD03C2">
        <w:rPr>
          <w:rFonts w:hint="eastAsia"/>
          <w:b/>
          <w:bCs/>
          <w:i/>
          <w:lang w:eastAsia="zh-CN"/>
        </w:rPr>
        <w:t xml:space="preserve"> </w:t>
      </w:r>
      <w:r w:rsidRPr="00FD03C2">
        <w:rPr>
          <w:rFonts w:hint="eastAsia"/>
          <w:b/>
          <w:i/>
          <w:lang w:eastAsia="zh-CN"/>
        </w:rPr>
        <w:t xml:space="preserve">Adopt the </w:t>
      </w:r>
      <w:r w:rsidRPr="00FD03C2">
        <w:rPr>
          <w:rFonts w:eastAsiaTheme="minorEastAsia" w:hint="eastAsia"/>
          <w:b/>
          <w:i/>
          <w:lang w:eastAsia="zh-CN"/>
        </w:rPr>
        <w:t xml:space="preserve">following </w:t>
      </w:r>
      <w:r w:rsidRPr="00FD03C2">
        <w:rPr>
          <w:rFonts w:hint="eastAsia"/>
          <w:b/>
          <w:i/>
          <w:lang w:eastAsia="zh-CN"/>
        </w:rPr>
        <w:t>TP</w:t>
      </w:r>
      <w:r w:rsidRPr="00FD03C2">
        <w:t xml:space="preserve"> </w:t>
      </w:r>
      <w:r w:rsidRPr="00FD03C2">
        <w:rPr>
          <w:b/>
          <w:i/>
          <w:lang w:eastAsia="zh-CN"/>
        </w:rPr>
        <w:t>on the PRS cell condition on PRS measurement outside MG</w:t>
      </w:r>
      <w:r w:rsidRPr="00FD03C2">
        <w:rPr>
          <w:rFonts w:eastAsiaTheme="minorEastAsia" w:hint="eastAsia"/>
          <w:b/>
          <w:i/>
          <w:lang w:eastAsia="zh-CN"/>
        </w:rPr>
        <w:t>:</w:t>
      </w:r>
    </w:p>
    <w:p w14:paraId="537FD591" w14:textId="632D1503" w:rsidR="00D37DD5" w:rsidRPr="00FD03C2" w:rsidRDefault="00D37DD5" w:rsidP="00D37DD5">
      <w:pPr>
        <w:pStyle w:val="a2"/>
        <w:rPr>
          <w:rFonts w:eastAsia="宋体"/>
          <w:kern w:val="32"/>
          <w:lang w:eastAsia="zh-CN"/>
        </w:rPr>
      </w:pPr>
      <w:r w:rsidRPr="00FD03C2">
        <w:rPr>
          <w:rFonts w:eastAsia="宋体" w:hint="eastAsia"/>
          <w:kern w:val="32"/>
          <w:lang w:eastAsia="zh-CN"/>
        </w:rPr>
        <w:t>----------------Start of TP for TS</w:t>
      </w:r>
      <w:r w:rsidR="00FD03C2" w:rsidRPr="00FD03C2">
        <w:rPr>
          <w:rFonts w:eastAsia="宋体" w:hint="eastAsia"/>
          <w:kern w:val="32"/>
          <w:lang w:eastAsia="zh-CN"/>
        </w:rPr>
        <w:t xml:space="preserve"> </w:t>
      </w:r>
      <w:r w:rsidRPr="00FD03C2">
        <w:rPr>
          <w:rFonts w:eastAsia="宋体" w:hint="eastAsia"/>
          <w:kern w:val="32"/>
          <w:lang w:eastAsia="zh-CN"/>
        </w:rPr>
        <w:t>38.214---------------------</w:t>
      </w:r>
    </w:p>
    <w:p w14:paraId="6A30F1D7" w14:textId="77777777" w:rsidR="00D37DD5" w:rsidRPr="00FD03C2" w:rsidRDefault="00D37DD5" w:rsidP="00D37DD5">
      <w:pPr>
        <w:pStyle w:val="4"/>
        <w:numPr>
          <w:ilvl w:val="0"/>
          <w:numId w:val="0"/>
        </w:numPr>
        <w:rPr>
          <w:color w:val="000000"/>
        </w:rPr>
      </w:pPr>
      <w:r w:rsidRPr="00FD03C2">
        <w:rPr>
          <w:color w:val="000000"/>
        </w:rPr>
        <w:t>5.1.6.5</w:t>
      </w:r>
      <w:r w:rsidRPr="00FD03C2">
        <w:rPr>
          <w:color w:val="000000"/>
        </w:rPr>
        <w:tab/>
        <w:t>PRS reception procedure</w:t>
      </w:r>
    </w:p>
    <w:p w14:paraId="72BAC0F6" w14:textId="77777777" w:rsidR="00D37DD5" w:rsidRPr="00FD03C2" w:rsidRDefault="00D37DD5" w:rsidP="00D37DD5">
      <w:pPr>
        <w:pStyle w:val="B1"/>
        <w:rPr>
          <w:color w:val="000000"/>
          <w:lang w:eastAsia="zh-CN"/>
        </w:rPr>
      </w:pPr>
      <w:r w:rsidRPr="00FD03C2">
        <w:rPr>
          <w:color w:val="000000"/>
          <w:lang w:eastAsia="zh-CN"/>
        </w:rPr>
        <w:t>……</w:t>
      </w:r>
    </w:p>
    <w:p w14:paraId="1321CD3F" w14:textId="7D9EED95" w:rsidR="00D37DD5" w:rsidRPr="00FD03C2" w:rsidRDefault="00156C14" w:rsidP="00D37DD5">
      <w:pPr>
        <w:pStyle w:val="B1"/>
        <w:rPr>
          <w:color w:val="000000"/>
          <w:lang w:eastAsia="zh-CN"/>
        </w:rPr>
      </w:pPr>
      <w:r w:rsidRPr="00FD03C2">
        <w:rPr>
          <w:lang w:eastAsia="zh-CN"/>
        </w:rPr>
        <w:t xml:space="preserve">When the UE is expected to measure the DL PRS outside the measurement gap </w:t>
      </w:r>
      <w:r w:rsidRPr="00FD03C2">
        <w:rPr>
          <w:color w:val="0000FF"/>
          <w:lang w:eastAsia="zh-CN"/>
        </w:rPr>
        <w:t>i</w:t>
      </w:r>
      <w:r w:rsidRPr="00FD03C2">
        <w:rPr>
          <w:lang w:eastAsia="zh-CN"/>
        </w:rPr>
        <w:t xml:space="preserve">n a configured PRS processing window with [Type-2] if the DL PRS is determined to be higher priority than the DL signals and channels inside the PRS processing window, those DL signals and channels from the impacted serving cells </w:t>
      </w:r>
      <w:r w:rsidRPr="00E10904">
        <w:rPr>
          <w:rFonts w:hint="eastAsia"/>
          <w:color w:val="FF0000"/>
          <w:u w:val="single"/>
          <w:lang w:eastAsia="zh-CN"/>
        </w:rPr>
        <w:t>and non-serving cells</w:t>
      </w:r>
      <w:r w:rsidRPr="00FD03C2">
        <w:rPr>
          <w:lang w:eastAsia="zh-CN"/>
        </w:rPr>
        <w:t xml:space="preserve"> are not expected to be measured by the UE on the overlapped symbols with the DL PRS, where impacted serving cells</w:t>
      </w:r>
      <w:r w:rsidRPr="00313DD1">
        <w:rPr>
          <w:rFonts w:eastAsiaTheme="minorEastAsia" w:hint="eastAsia"/>
          <w:color w:val="FF0000"/>
          <w:lang w:eastAsia="zh-CN"/>
        </w:rPr>
        <w:t xml:space="preserve"> </w:t>
      </w:r>
      <w:r w:rsidRPr="00E10904">
        <w:rPr>
          <w:rFonts w:eastAsiaTheme="minorEastAsia" w:hint="eastAsia"/>
          <w:color w:val="FF0000"/>
          <w:u w:val="single"/>
          <w:lang w:eastAsia="zh-CN"/>
        </w:rPr>
        <w:t xml:space="preserve">and </w:t>
      </w:r>
      <w:r w:rsidRPr="00E10904">
        <w:rPr>
          <w:rFonts w:hint="eastAsia"/>
          <w:color w:val="FF0000"/>
          <w:u w:val="single"/>
          <w:lang w:eastAsia="zh-CN"/>
        </w:rPr>
        <w:t>non-serving cells</w:t>
      </w:r>
      <w:r w:rsidRPr="00FD03C2">
        <w:rPr>
          <w:lang w:eastAsia="zh-CN"/>
        </w:rPr>
        <w:t xml:space="preserve"> refer to the serving cell </w:t>
      </w:r>
      <w:r w:rsidRPr="00E10904">
        <w:rPr>
          <w:rFonts w:hint="eastAsia"/>
          <w:color w:val="FF0000"/>
          <w:u w:val="single"/>
          <w:lang w:eastAsia="zh-CN"/>
        </w:rPr>
        <w:t xml:space="preserve">and </w:t>
      </w:r>
      <w:r w:rsidRPr="00E10904">
        <w:rPr>
          <w:rFonts w:eastAsiaTheme="minorEastAsia" w:hint="eastAsia"/>
          <w:color w:val="FF0000"/>
          <w:u w:val="single"/>
          <w:lang w:eastAsia="zh-CN"/>
        </w:rPr>
        <w:t xml:space="preserve">the </w:t>
      </w:r>
      <w:r w:rsidRPr="00E10904">
        <w:rPr>
          <w:rFonts w:hint="eastAsia"/>
          <w:color w:val="FF0000"/>
          <w:u w:val="single"/>
          <w:lang w:eastAsia="zh-CN"/>
        </w:rPr>
        <w:t>non-serving cells</w:t>
      </w:r>
      <w:r w:rsidRPr="00FD03C2">
        <w:rPr>
          <w:lang w:eastAsia="zh-CN"/>
        </w:rPr>
        <w:t xml:space="preserve"> on which the [</w:t>
      </w:r>
      <w:proofErr w:type="spellStart"/>
      <w:r w:rsidRPr="00FD03C2">
        <w:rPr>
          <w:i/>
          <w:iCs/>
          <w:lang w:eastAsia="zh-CN"/>
        </w:rPr>
        <w:t>PRSProcessingWindow</w:t>
      </w:r>
      <w:proofErr w:type="spellEnd"/>
      <w:r w:rsidRPr="00FD03C2">
        <w:rPr>
          <w:lang w:eastAsia="zh-CN"/>
        </w:rPr>
        <w:t xml:space="preserve">] is configured for a frequency range 1 band, and all the serving cells </w:t>
      </w:r>
      <w:r w:rsidRPr="00E10904">
        <w:rPr>
          <w:rFonts w:hint="eastAsia"/>
          <w:color w:val="FF0000"/>
          <w:u w:val="single"/>
          <w:lang w:eastAsia="zh-CN"/>
        </w:rPr>
        <w:t xml:space="preserve">and </w:t>
      </w:r>
      <w:r w:rsidRPr="00E10904">
        <w:rPr>
          <w:rFonts w:eastAsiaTheme="minorEastAsia" w:hint="eastAsia"/>
          <w:color w:val="FF0000"/>
          <w:u w:val="single"/>
          <w:lang w:eastAsia="zh-CN"/>
        </w:rPr>
        <w:t xml:space="preserve">the </w:t>
      </w:r>
      <w:r w:rsidRPr="00E10904">
        <w:rPr>
          <w:rFonts w:hint="eastAsia"/>
          <w:color w:val="FF0000"/>
          <w:u w:val="single"/>
          <w:lang w:eastAsia="zh-CN"/>
        </w:rPr>
        <w:t>non-serving cells</w:t>
      </w:r>
      <w:r w:rsidRPr="00FD03C2">
        <w:rPr>
          <w:lang w:eastAsia="zh-CN"/>
        </w:rPr>
        <w:t xml:space="preserve"> in the same band as the DL PRS for a frequency range 2 band.</w:t>
      </w:r>
      <w:r w:rsidR="00D37DD5" w:rsidRPr="00FD03C2">
        <w:rPr>
          <w:color w:val="000000"/>
          <w:lang w:eastAsia="zh-CN"/>
        </w:rPr>
        <w:t>……</w:t>
      </w:r>
    </w:p>
    <w:p w14:paraId="12CBA263" w14:textId="538C0FA5" w:rsidR="00D37DD5" w:rsidRPr="00FD03C2" w:rsidRDefault="00D37DD5" w:rsidP="00D37DD5">
      <w:pPr>
        <w:pStyle w:val="a2"/>
        <w:rPr>
          <w:rFonts w:eastAsia="宋体"/>
          <w:kern w:val="32"/>
          <w:lang w:eastAsia="zh-CN"/>
        </w:rPr>
      </w:pPr>
      <w:r w:rsidRPr="00FD03C2">
        <w:rPr>
          <w:rFonts w:eastAsia="宋体"/>
          <w:kern w:val="32"/>
          <w:lang w:eastAsia="zh-CN"/>
        </w:rPr>
        <w:t>----------------End of TP for TS</w:t>
      </w:r>
      <w:r w:rsidR="00FD03C2" w:rsidRPr="00FD03C2">
        <w:rPr>
          <w:rFonts w:eastAsia="宋体" w:hint="eastAsia"/>
          <w:kern w:val="32"/>
          <w:lang w:eastAsia="zh-CN"/>
        </w:rPr>
        <w:t xml:space="preserve"> </w:t>
      </w:r>
      <w:r w:rsidRPr="00FD03C2">
        <w:rPr>
          <w:rFonts w:eastAsia="宋体"/>
          <w:kern w:val="32"/>
          <w:lang w:eastAsia="zh-CN"/>
        </w:rPr>
        <w:t>38.214---------------------</w:t>
      </w:r>
    </w:p>
    <w:p w14:paraId="5818EB5F" w14:textId="77777777" w:rsidR="00183FCE" w:rsidRPr="00FD03C2" w:rsidRDefault="00183FCE" w:rsidP="00DD0ADC">
      <w:pPr>
        <w:pStyle w:val="3GPPH1"/>
        <w:numPr>
          <w:ilvl w:val="0"/>
          <w:numId w:val="0"/>
        </w:numPr>
        <w:tabs>
          <w:tab w:val="clear" w:pos="425"/>
        </w:tabs>
        <w:jc w:val="both"/>
        <w:rPr>
          <w:lang w:val="en-US" w:eastAsia="zh-CN"/>
        </w:rPr>
      </w:pPr>
      <w:r w:rsidRPr="00FD03C2">
        <w:rPr>
          <w:lang w:val="en-US"/>
        </w:rPr>
        <w:lastRenderedPageBreak/>
        <w:t>References</w:t>
      </w:r>
    </w:p>
    <w:p w14:paraId="4F0A714E" w14:textId="71A90ADD" w:rsidR="00CB2132" w:rsidRPr="00FD03C2" w:rsidRDefault="00CB2132" w:rsidP="00CB2132">
      <w:pPr>
        <w:pStyle w:val="af4"/>
        <w:widowControl w:val="0"/>
        <w:numPr>
          <w:ilvl w:val="0"/>
          <w:numId w:val="37"/>
        </w:numPr>
        <w:autoSpaceDN w:val="0"/>
        <w:spacing w:after="60"/>
        <w:ind w:firstLineChars="0"/>
        <w:jc w:val="both"/>
        <w:rPr>
          <w:rFonts w:ascii="Times New Roman" w:hAnsi="Times New Roman"/>
          <w:sz w:val="20"/>
          <w:szCs w:val="20"/>
        </w:rPr>
      </w:pPr>
      <w:bookmarkStart w:id="4" w:name="_Ref524868549"/>
      <w:bookmarkStart w:id="5" w:name="_Ref28076734"/>
      <w:bookmarkStart w:id="6" w:name="_Ref505694604"/>
      <w:bookmarkStart w:id="7" w:name="_Ref471775016"/>
      <w:r w:rsidRPr="00FD03C2">
        <w:rPr>
          <w:rFonts w:ascii="Times New Roman" w:hAnsi="Times New Roman"/>
          <w:sz w:val="20"/>
          <w:szCs w:val="20"/>
        </w:rPr>
        <w:t>3GPP TSG RAN WG1 Meeting #</w:t>
      </w:r>
      <w:r w:rsidR="003D79EB" w:rsidRPr="00FD03C2">
        <w:rPr>
          <w:rFonts w:ascii="Times New Roman" w:hAnsi="Times New Roman"/>
          <w:sz w:val="20"/>
          <w:szCs w:val="20"/>
        </w:rPr>
        <w:t>10</w:t>
      </w:r>
      <w:r w:rsidR="003D79EB" w:rsidRPr="00FD03C2">
        <w:rPr>
          <w:rFonts w:ascii="Times New Roman" w:hAnsi="Times New Roman" w:hint="eastAsia"/>
          <w:sz w:val="20"/>
          <w:szCs w:val="20"/>
        </w:rPr>
        <w:t>8</w:t>
      </w:r>
      <w:r w:rsidRPr="00FD03C2">
        <w:rPr>
          <w:rFonts w:ascii="Times New Roman" w:hAnsi="Times New Roman"/>
          <w:sz w:val="20"/>
          <w:szCs w:val="20"/>
        </w:rPr>
        <w:t>-e, RAN1 Chairman’s Notes.</w:t>
      </w:r>
    </w:p>
    <w:p w14:paraId="786D9FA7" w14:textId="7A2AE3A5" w:rsidR="00437549" w:rsidRPr="00FD03C2" w:rsidRDefault="00437549" w:rsidP="00437549">
      <w:pPr>
        <w:pStyle w:val="af4"/>
        <w:widowControl w:val="0"/>
        <w:numPr>
          <w:ilvl w:val="0"/>
          <w:numId w:val="37"/>
        </w:numPr>
        <w:autoSpaceDN w:val="0"/>
        <w:spacing w:after="60"/>
        <w:ind w:firstLineChars="0"/>
        <w:jc w:val="both"/>
        <w:rPr>
          <w:rFonts w:ascii="Times New Roman" w:hAnsi="Times New Roman"/>
          <w:sz w:val="20"/>
          <w:szCs w:val="20"/>
        </w:rPr>
      </w:pPr>
      <w:r w:rsidRPr="00FD03C2">
        <w:rPr>
          <w:rFonts w:ascii="Times New Roman" w:hAnsi="Times New Roman"/>
          <w:sz w:val="20"/>
          <w:szCs w:val="20"/>
        </w:rPr>
        <w:t>3GPP TS 38.214 V17.1.0 (2022-03)</w:t>
      </w:r>
      <w:r w:rsidRPr="00FD03C2">
        <w:rPr>
          <w:rFonts w:ascii="Times New Roman" w:hAnsi="Times New Roman" w:hint="eastAsia"/>
          <w:sz w:val="20"/>
          <w:szCs w:val="20"/>
        </w:rPr>
        <w:t xml:space="preserve">, </w:t>
      </w:r>
      <w:r w:rsidRPr="00FD03C2">
        <w:rPr>
          <w:rFonts w:ascii="Times New Roman" w:hAnsi="Times New Roman"/>
          <w:sz w:val="20"/>
          <w:szCs w:val="20"/>
        </w:rPr>
        <w:t>NR;</w:t>
      </w:r>
      <w:r w:rsidRPr="00FD03C2">
        <w:rPr>
          <w:rFonts w:ascii="Times New Roman" w:hAnsi="Times New Roman" w:hint="eastAsia"/>
          <w:sz w:val="20"/>
          <w:szCs w:val="20"/>
        </w:rPr>
        <w:t xml:space="preserve"> </w:t>
      </w:r>
      <w:r w:rsidRPr="00FD03C2">
        <w:rPr>
          <w:rFonts w:ascii="Times New Roman" w:hAnsi="Times New Roman"/>
          <w:sz w:val="20"/>
          <w:szCs w:val="20"/>
        </w:rPr>
        <w:t>Physical layer procedures for data</w:t>
      </w:r>
      <w:r w:rsidRPr="00FD03C2">
        <w:rPr>
          <w:rFonts w:ascii="Times New Roman" w:hAnsi="Times New Roman" w:hint="eastAsia"/>
          <w:sz w:val="20"/>
          <w:szCs w:val="20"/>
        </w:rPr>
        <w:t xml:space="preserve"> </w:t>
      </w:r>
      <w:r w:rsidRPr="00FD03C2">
        <w:rPr>
          <w:rFonts w:ascii="Times New Roman" w:hAnsi="Times New Roman"/>
          <w:sz w:val="20"/>
          <w:szCs w:val="20"/>
        </w:rPr>
        <w:t>(Release 17)</w:t>
      </w:r>
    </w:p>
    <w:bookmarkEnd w:id="4"/>
    <w:bookmarkEnd w:id="5"/>
    <w:bookmarkEnd w:id="6"/>
    <w:bookmarkEnd w:id="7"/>
    <w:p w14:paraId="78DA1B43" w14:textId="147AA5C2" w:rsidR="00FE1C76" w:rsidRPr="00656CE7" w:rsidRDefault="00FE1C76" w:rsidP="00656CE7">
      <w:pPr>
        <w:widowControl w:val="0"/>
        <w:autoSpaceDN w:val="0"/>
        <w:spacing w:after="60"/>
        <w:jc w:val="both"/>
        <w:rPr>
          <w:rFonts w:eastAsiaTheme="minorEastAsia"/>
          <w:lang w:eastAsia="zh-CN"/>
        </w:rPr>
      </w:pPr>
    </w:p>
    <w:sectPr w:rsidR="00FE1C76" w:rsidRPr="00656CE7" w:rsidSect="00EB35EA">
      <w:headerReference w:type="default" r:id="rId9"/>
      <w:footerReference w:type="default" r:id="rId1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56051C" w15:done="0"/>
  <w15:commentEx w15:paraId="7350E754" w15:done="0"/>
  <w15:commentEx w15:paraId="3F804B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56051C" w16cid:durableId="260FA3EB"/>
  <w16cid:commentId w16cid:paraId="7350E754" w16cid:durableId="260FA3B9"/>
  <w16cid:commentId w16cid:paraId="3F804BBE" w16cid:durableId="260FA3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4E227" w14:textId="77777777" w:rsidR="00176354" w:rsidRDefault="00176354" w:rsidP="00E9523A">
      <w:pPr>
        <w:ind w:left="-2"/>
      </w:pPr>
      <w:r>
        <w:separator/>
      </w:r>
    </w:p>
  </w:endnote>
  <w:endnote w:type="continuationSeparator" w:id="0">
    <w:p w14:paraId="1FE5D5B4" w14:textId="77777777" w:rsidR="00176354" w:rsidRDefault="0017635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314222"/>
      <w:docPartObj>
        <w:docPartGallery w:val="Page Numbers (Bottom of Page)"/>
        <w:docPartUnique/>
      </w:docPartObj>
    </w:sdtPr>
    <w:sdtEndPr>
      <w:rPr>
        <w:rFonts w:ascii="Arial" w:hAnsi="Arial" w:cs="Arial"/>
        <w:sz w:val="15"/>
      </w:rPr>
    </w:sdtEndPr>
    <w:sdtContent>
      <w:sdt>
        <w:sdtPr>
          <w:id w:val="-985400170"/>
          <w:docPartObj>
            <w:docPartGallery w:val="Page Numbers (Top of Page)"/>
            <w:docPartUnique/>
          </w:docPartObj>
        </w:sdtPr>
        <w:sdtEndPr>
          <w:rPr>
            <w:rFonts w:ascii="Arial" w:hAnsi="Arial" w:cs="Arial"/>
            <w:sz w:val="15"/>
          </w:rPr>
        </w:sdtEndPr>
        <w:sdtContent>
          <w:p w14:paraId="6BD8B356" w14:textId="77777777" w:rsidR="00973316" w:rsidRDefault="00973316">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3675BD">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3675BD">
              <w:rPr>
                <w:rFonts w:ascii="Arial" w:hAnsi="Arial" w:cs="Arial"/>
                <w:b/>
                <w:i/>
                <w:noProof/>
                <w:sz w:val="15"/>
              </w:rPr>
              <w:t>4</w:t>
            </w:r>
            <w:r w:rsidRPr="00EB35EA">
              <w:rPr>
                <w:rFonts w:ascii="Arial" w:hAnsi="Arial" w:cs="Arial"/>
                <w:b/>
                <w:i/>
                <w:sz w:val="21"/>
                <w:szCs w:val="24"/>
              </w:rPr>
              <w:fldChar w:fldCharType="end"/>
            </w:r>
          </w:p>
        </w:sdtContent>
      </w:sdt>
    </w:sdtContent>
  </w:sdt>
  <w:p w14:paraId="7364D46A" w14:textId="77777777" w:rsidR="00973316" w:rsidRDefault="0097331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280D15" w14:textId="77777777" w:rsidR="00176354" w:rsidRDefault="00176354" w:rsidP="00E9523A">
      <w:pPr>
        <w:ind w:left="-2"/>
      </w:pPr>
      <w:r>
        <w:separator/>
      </w:r>
    </w:p>
  </w:footnote>
  <w:footnote w:type="continuationSeparator" w:id="0">
    <w:p w14:paraId="29464913" w14:textId="77777777" w:rsidR="00176354" w:rsidRDefault="0017635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E370F3" w14:textId="77777777" w:rsidR="00973316" w:rsidRPr="001A329E" w:rsidRDefault="00973316"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73391F"/>
    <w:multiLevelType w:val="multilevel"/>
    <w:tmpl w:val="1416C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2">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1"/>
  </w:num>
  <w:num w:numId="4">
    <w:abstractNumId w:val="32"/>
  </w:num>
  <w:num w:numId="5">
    <w:abstractNumId w:val="20"/>
  </w:num>
  <w:num w:numId="6">
    <w:abstractNumId w:val="38"/>
  </w:num>
  <w:num w:numId="7">
    <w:abstractNumId w:val="3"/>
  </w:num>
  <w:num w:numId="8">
    <w:abstractNumId w:val="4"/>
  </w:num>
  <w:num w:numId="9">
    <w:abstractNumId w:val="14"/>
  </w:num>
  <w:num w:numId="10">
    <w:abstractNumId w:val="0"/>
  </w:num>
  <w:num w:numId="11">
    <w:abstractNumId w:val="28"/>
  </w:num>
  <w:num w:numId="12">
    <w:abstractNumId w:val="30"/>
  </w:num>
  <w:num w:numId="13">
    <w:abstractNumId w:val="40"/>
  </w:num>
  <w:num w:numId="14">
    <w:abstractNumId w:val="16"/>
  </w:num>
  <w:num w:numId="15">
    <w:abstractNumId w:val="24"/>
  </w:num>
  <w:num w:numId="16">
    <w:abstractNumId w:val="19"/>
  </w:num>
  <w:num w:numId="17">
    <w:abstractNumId w:val="26"/>
  </w:num>
  <w:num w:numId="18">
    <w:abstractNumId w:val="42"/>
  </w:num>
  <w:num w:numId="19">
    <w:abstractNumId w:val="27"/>
  </w:num>
  <w:num w:numId="20">
    <w:abstractNumId w:val="25"/>
  </w:num>
  <w:num w:numId="21">
    <w:abstractNumId w:val="39"/>
  </w:num>
  <w:num w:numId="22">
    <w:abstractNumId w:val="21"/>
  </w:num>
  <w:num w:numId="23">
    <w:abstractNumId w:val="18"/>
  </w:num>
  <w:num w:numId="24">
    <w:abstractNumId w:val="13"/>
  </w:num>
  <w:num w:numId="25">
    <w:abstractNumId w:val="29"/>
  </w:num>
  <w:num w:numId="26">
    <w:abstractNumId w:val="41"/>
  </w:num>
  <w:num w:numId="27">
    <w:abstractNumId w:val="35"/>
  </w:num>
  <w:num w:numId="28">
    <w:abstractNumId w:val="7"/>
  </w:num>
  <w:num w:numId="29">
    <w:abstractNumId w:val="43"/>
  </w:num>
  <w:num w:numId="30">
    <w:abstractNumId w:val="15"/>
  </w:num>
  <w:num w:numId="31">
    <w:abstractNumId w:val="36"/>
  </w:num>
  <w:num w:numId="32">
    <w:abstractNumId w:val="11"/>
  </w:num>
  <w:num w:numId="33">
    <w:abstractNumId w:val="33"/>
  </w:num>
  <w:num w:numId="3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12"/>
  </w:num>
  <w:num w:numId="37">
    <w:abstractNumId w:val="8"/>
  </w:num>
  <w:num w:numId="38">
    <w:abstractNumId w:val="2"/>
  </w:num>
  <w:num w:numId="39">
    <w:abstractNumId w:val="5"/>
  </w:num>
  <w:num w:numId="40">
    <w:abstractNumId w:val="10"/>
  </w:num>
  <w:num w:numId="41">
    <w:abstractNumId w:val="22"/>
  </w:num>
  <w:num w:numId="42">
    <w:abstractNumId w:val="9"/>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37"/>
  </w:num>
  <w:num w:numId="48">
    <w:abstractNumId w:val="17"/>
  </w:num>
  <w:num w:numId="49">
    <w:abstractNumId w:val="6"/>
  </w:num>
  <w:num w:numId="50">
    <w:abstractNumId w:val="17"/>
  </w:num>
  <w:num w:numId="51">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FEA"/>
    <w:rsid w:val="00001266"/>
    <w:rsid w:val="00001569"/>
    <w:rsid w:val="00001FE6"/>
    <w:rsid w:val="00002229"/>
    <w:rsid w:val="0000229A"/>
    <w:rsid w:val="00002421"/>
    <w:rsid w:val="00002868"/>
    <w:rsid w:val="00002B5F"/>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D4A"/>
    <w:rsid w:val="00013FE3"/>
    <w:rsid w:val="00014114"/>
    <w:rsid w:val="00014211"/>
    <w:rsid w:val="0001436C"/>
    <w:rsid w:val="0001534E"/>
    <w:rsid w:val="00015419"/>
    <w:rsid w:val="000159FF"/>
    <w:rsid w:val="00015E22"/>
    <w:rsid w:val="000161ED"/>
    <w:rsid w:val="00016490"/>
    <w:rsid w:val="00016F5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4FA4"/>
    <w:rsid w:val="00025493"/>
    <w:rsid w:val="000258CD"/>
    <w:rsid w:val="00025E36"/>
    <w:rsid w:val="000262F8"/>
    <w:rsid w:val="00026524"/>
    <w:rsid w:val="000266A1"/>
    <w:rsid w:val="00026FC0"/>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478"/>
    <w:rsid w:val="00036766"/>
    <w:rsid w:val="00036853"/>
    <w:rsid w:val="00036A93"/>
    <w:rsid w:val="000372AC"/>
    <w:rsid w:val="00037DEE"/>
    <w:rsid w:val="00037FA6"/>
    <w:rsid w:val="000401DF"/>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4F"/>
    <w:rsid w:val="00045952"/>
    <w:rsid w:val="00045DC2"/>
    <w:rsid w:val="00045F0F"/>
    <w:rsid w:val="00045F8C"/>
    <w:rsid w:val="000461B3"/>
    <w:rsid w:val="00046263"/>
    <w:rsid w:val="00046404"/>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8F3"/>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5EE"/>
    <w:rsid w:val="00083CB2"/>
    <w:rsid w:val="000844DB"/>
    <w:rsid w:val="00084F5F"/>
    <w:rsid w:val="00084F7F"/>
    <w:rsid w:val="00085080"/>
    <w:rsid w:val="0008531E"/>
    <w:rsid w:val="000853B9"/>
    <w:rsid w:val="0008560C"/>
    <w:rsid w:val="0008632F"/>
    <w:rsid w:val="000868E5"/>
    <w:rsid w:val="00086973"/>
    <w:rsid w:val="00086E4E"/>
    <w:rsid w:val="00086FE5"/>
    <w:rsid w:val="00086FFB"/>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C87"/>
    <w:rsid w:val="000B2F7A"/>
    <w:rsid w:val="000B315E"/>
    <w:rsid w:val="000B379C"/>
    <w:rsid w:val="000B3A3B"/>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BF3"/>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E7BA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600"/>
    <w:rsid w:val="001057A4"/>
    <w:rsid w:val="00105AB0"/>
    <w:rsid w:val="00105B53"/>
    <w:rsid w:val="0010606F"/>
    <w:rsid w:val="0010729F"/>
    <w:rsid w:val="00107AEF"/>
    <w:rsid w:val="00110006"/>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0F1A"/>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AB"/>
    <w:rsid w:val="00126CDF"/>
    <w:rsid w:val="00127054"/>
    <w:rsid w:val="00127089"/>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9ED"/>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AC7"/>
    <w:rsid w:val="00152C5C"/>
    <w:rsid w:val="00153059"/>
    <w:rsid w:val="001532DD"/>
    <w:rsid w:val="0015343C"/>
    <w:rsid w:val="001534F1"/>
    <w:rsid w:val="00153E05"/>
    <w:rsid w:val="00153F6C"/>
    <w:rsid w:val="00154270"/>
    <w:rsid w:val="00154542"/>
    <w:rsid w:val="00154E59"/>
    <w:rsid w:val="00156151"/>
    <w:rsid w:val="001562C2"/>
    <w:rsid w:val="001564B8"/>
    <w:rsid w:val="00156528"/>
    <w:rsid w:val="001565B5"/>
    <w:rsid w:val="001567FF"/>
    <w:rsid w:val="00156C14"/>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788"/>
    <w:rsid w:val="001708AD"/>
    <w:rsid w:val="00170BAD"/>
    <w:rsid w:val="001714CD"/>
    <w:rsid w:val="001716F3"/>
    <w:rsid w:val="00171D29"/>
    <w:rsid w:val="001721DF"/>
    <w:rsid w:val="001721F1"/>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99"/>
    <w:rsid w:val="001758F8"/>
    <w:rsid w:val="00175981"/>
    <w:rsid w:val="00175BB1"/>
    <w:rsid w:val="00175E9E"/>
    <w:rsid w:val="00175F21"/>
    <w:rsid w:val="001761B4"/>
    <w:rsid w:val="00176354"/>
    <w:rsid w:val="00176379"/>
    <w:rsid w:val="001763B8"/>
    <w:rsid w:val="00176877"/>
    <w:rsid w:val="0017714F"/>
    <w:rsid w:val="00177324"/>
    <w:rsid w:val="0017766A"/>
    <w:rsid w:val="0017786B"/>
    <w:rsid w:val="00177EA3"/>
    <w:rsid w:val="001800C2"/>
    <w:rsid w:val="00180358"/>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013"/>
    <w:rsid w:val="00194245"/>
    <w:rsid w:val="001945D8"/>
    <w:rsid w:val="0019472E"/>
    <w:rsid w:val="001956D1"/>
    <w:rsid w:val="001968C8"/>
    <w:rsid w:val="00196A6D"/>
    <w:rsid w:val="001970C6"/>
    <w:rsid w:val="00197327"/>
    <w:rsid w:val="001977CB"/>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E1A"/>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BFA"/>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1954"/>
    <w:rsid w:val="001D20F2"/>
    <w:rsid w:val="001D2381"/>
    <w:rsid w:val="001D2BF1"/>
    <w:rsid w:val="001D2D2E"/>
    <w:rsid w:val="001D2E48"/>
    <w:rsid w:val="001D322B"/>
    <w:rsid w:val="001D381D"/>
    <w:rsid w:val="001D3927"/>
    <w:rsid w:val="001D39C5"/>
    <w:rsid w:val="001D3A53"/>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937"/>
    <w:rsid w:val="001E3A56"/>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EA2"/>
    <w:rsid w:val="001E7F2A"/>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804"/>
    <w:rsid w:val="0020599C"/>
    <w:rsid w:val="00205A98"/>
    <w:rsid w:val="00205E54"/>
    <w:rsid w:val="00205F30"/>
    <w:rsid w:val="00205FE7"/>
    <w:rsid w:val="0020610F"/>
    <w:rsid w:val="002061B8"/>
    <w:rsid w:val="002068FC"/>
    <w:rsid w:val="00206B43"/>
    <w:rsid w:val="002079CA"/>
    <w:rsid w:val="00207C57"/>
    <w:rsid w:val="00207CDE"/>
    <w:rsid w:val="00207E48"/>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17B21"/>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5E"/>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D29"/>
    <w:rsid w:val="00256ECE"/>
    <w:rsid w:val="002571EE"/>
    <w:rsid w:val="00257573"/>
    <w:rsid w:val="002576A9"/>
    <w:rsid w:val="00257874"/>
    <w:rsid w:val="00257AD3"/>
    <w:rsid w:val="00260AB2"/>
    <w:rsid w:val="00260E62"/>
    <w:rsid w:val="00261149"/>
    <w:rsid w:val="00261398"/>
    <w:rsid w:val="00261820"/>
    <w:rsid w:val="00261827"/>
    <w:rsid w:val="00261CDD"/>
    <w:rsid w:val="002621E0"/>
    <w:rsid w:val="0026271F"/>
    <w:rsid w:val="00262888"/>
    <w:rsid w:val="002629E9"/>
    <w:rsid w:val="00263270"/>
    <w:rsid w:val="00263395"/>
    <w:rsid w:val="00263397"/>
    <w:rsid w:val="00263477"/>
    <w:rsid w:val="00263A35"/>
    <w:rsid w:val="00263C2E"/>
    <w:rsid w:val="00263DBC"/>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307"/>
    <w:rsid w:val="00267486"/>
    <w:rsid w:val="00267AB3"/>
    <w:rsid w:val="00267FF3"/>
    <w:rsid w:val="00270050"/>
    <w:rsid w:val="002706D7"/>
    <w:rsid w:val="0027074D"/>
    <w:rsid w:val="00270A9C"/>
    <w:rsid w:val="00270B4C"/>
    <w:rsid w:val="00270ED8"/>
    <w:rsid w:val="00270EF2"/>
    <w:rsid w:val="00271323"/>
    <w:rsid w:val="0027165A"/>
    <w:rsid w:val="00271B9E"/>
    <w:rsid w:val="00271E2B"/>
    <w:rsid w:val="00272027"/>
    <w:rsid w:val="0027227D"/>
    <w:rsid w:val="002724AD"/>
    <w:rsid w:val="002724DC"/>
    <w:rsid w:val="00272A9C"/>
    <w:rsid w:val="00272ED5"/>
    <w:rsid w:val="002732C6"/>
    <w:rsid w:val="0027369D"/>
    <w:rsid w:val="0027391F"/>
    <w:rsid w:val="00273D42"/>
    <w:rsid w:val="00273DDB"/>
    <w:rsid w:val="00274162"/>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394"/>
    <w:rsid w:val="002835ED"/>
    <w:rsid w:val="002838FF"/>
    <w:rsid w:val="00283B67"/>
    <w:rsid w:val="00284441"/>
    <w:rsid w:val="00284B74"/>
    <w:rsid w:val="002852B9"/>
    <w:rsid w:val="00285986"/>
    <w:rsid w:val="00285B9D"/>
    <w:rsid w:val="00285E8C"/>
    <w:rsid w:val="00285FAF"/>
    <w:rsid w:val="0028623D"/>
    <w:rsid w:val="00286260"/>
    <w:rsid w:val="00286666"/>
    <w:rsid w:val="002867C6"/>
    <w:rsid w:val="002869B6"/>
    <w:rsid w:val="00286A1C"/>
    <w:rsid w:val="00286AE3"/>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23"/>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4E3"/>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42"/>
    <w:rsid w:val="002C19D4"/>
    <w:rsid w:val="002C1A51"/>
    <w:rsid w:val="002C1ADB"/>
    <w:rsid w:val="002C1C4B"/>
    <w:rsid w:val="002C1DA7"/>
    <w:rsid w:val="002C20C1"/>
    <w:rsid w:val="002C25DF"/>
    <w:rsid w:val="002C291C"/>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8D3"/>
    <w:rsid w:val="002C5951"/>
    <w:rsid w:val="002C5C6A"/>
    <w:rsid w:val="002C6DE9"/>
    <w:rsid w:val="002C745E"/>
    <w:rsid w:val="002C784C"/>
    <w:rsid w:val="002C7F35"/>
    <w:rsid w:val="002C7FBE"/>
    <w:rsid w:val="002D019E"/>
    <w:rsid w:val="002D0A16"/>
    <w:rsid w:val="002D0CC1"/>
    <w:rsid w:val="002D0D81"/>
    <w:rsid w:val="002D14EE"/>
    <w:rsid w:val="002D19E7"/>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E7E90"/>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C78"/>
    <w:rsid w:val="002F5E9E"/>
    <w:rsid w:val="002F606B"/>
    <w:rsid w:val="002F6703"/>
    <w:rsid w:val="002F686F"/>
    <w:rsid w:val="002F6AB7"/>
    <w:rsid w:val="002F6B93"/>
    <w:rsid w:val="002F6EE3"/>
    <w:rsid w:val="002F7754"/>
    <w:rsid w:val="002F79E3"/>
    <w:rsid w:val="002F7B75"/>
    <w:rsid w:val="002F7C7A"/>
    <w:rsid w:val="002F7DC9"/>
    <w:rsid w:val="002F7E7D"/>
    <w:rsid w:val="002F7EA1"/>
    <w:rsid w:val="003000DB"/>
    <w:rsid w:val="0030028A"/>
    <w:rsid w:val="003003E9"/>
    <w:rsid w:val="00300537"/>
    <w:rsid w:val="00300C37"/>
    <w:rsid w:val="0030110C"/>
    <w:rsid w:val="003011E9"/>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2D"/>
    <w:rsid w:val="0031260E"/>
    <w:rsid w:val="00312716"/>
    <w:rsid w:val="003127F4"/>
    <w:rsid w:val="003130F3"/>
    <w:rsid w:val="003135DF"/>
    <w:rsid w:val="00313B5E"/>
    <w:rsid w:val="00313DD1"/>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58B"/>
    <w:rsid w:val="00332356"/>
    <w:rsid w:val="00333D13"/>
    <w:rsid w:val="00333FCA"/>
    <w:rsid w:val="003340BA"/>
    <w:rsid w:val="003340F4"/>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5BD"/>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33"/>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AD3"/>
    <w:rsid w:val="003A7F8E"/>
    <w:rsid w:val="003B011C"/>
    <w:rsid w:val="003B020D"/>
    <w:rsid w:val="003B06DC"/>
    <w:rsid w:val="003B0ACA"/>
    <w:rsid w:val="003B0E95"/>
    <w:rsid w:val="003B0FFB"/>
    <w:rsid w:val="003B10D0"/>
    <w:rsid w:val="003B1231"/>
    <w:rsid w:val="003B1344"/>
    <w:rsid w:val="003B14EA"/>
    <w:rsid w:val="003B169F"/>
    <w:rsid w:val="003B19DA"/>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0E"/>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BAD"/>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9EB"/>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B31"/>
    <w:rsid w:val="003E7BED"/>
    <w:rsid w:val="003E7F9D"/>
    <w:rsid w:val="003F0222"/>
    <w:rsid w:val="003F0263"/>
    <w:rsid w:val="003F053C"/>
    <w:rsid w:val="003F05EE"/>
    <w:rsid w:val="003F0642"/>
    <w:rsid w:val="003F07A3"/>
    <w:rsid w:val="003F08BC"/>
    <w:rsid w:val="003F0DED"/>
    <w:rsid w:val="003F0E83"/>
    <w:rsid w:val="003F0EB8"/>
    <w:rsid w:val="003F10E4"/>
    <w:rsid w:val="003F18D4"/>
    <w:rsid w:val="003F1E62"/>
    <w:rsid w:val="003F27E1"/>
    <w:rsid w:val="003F28E4"/>
    <w:rsid w:val="003F2BEC"/>
    <w:rsid w:val="003F2DF4"/>
    <w:rsid w:val="003F3040"/>
    <w:rsid w:val="003F32C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C32"/>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2B"/>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4F2"/>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DE7"/>
    <w:rsid w:val="00422017"/>
    <w:rsid w:val="004220AD"/>
    <w:rsid w:val="004223E4"/>
    <w:rsid w:val="0042260F"/>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A16"/>
    <w:rsid w:val="00433D26"/>
    <w:rsid w:val="004348A6"/>
    <w:rsid w:val="004348B9"/>
    <w:rsid w:val="004348F5"/>
    <w:rsid w:val="00434C3A"/>
    <w:rsid w:val="00434F7B"/>
    <w:rsid w:val="004350E3"/>
    <w:rsid w:val="004351B1"/>
    <w:rsid w:val="0043548B"/>
    <w:rsid w:val="0043589B"/>
    <w:rsid w:val="00435909"/>
    <w:rsid w:val="00436420"/>
    <w:rsid w:val="004365AF"/>
    <w:rsid w:val="00436BEB"/>
    <w:rsid w:val="00436DB4"/>
    <w:rsid w:val="00436EBB"/>
    <w:rsid w:val="004373E7"/>
    <w:rsid w:val="00437549"/>
    <w:rsid w:val="004378E9"/>
    <w:rsid w:val="00437B2D"/>
    <w:rsid w:val="00437DEB"/>
    <w:rsid w:val="00437F86"/>
    <w:rsid w:val="004401EA"/>
    <w:rsid w:val="00440302"/>
    <w:rsid w:val="00440412"/>
    <w:rsid w:val="0044054D"/>
    <w:rsid w:val="00440F85"/>
    <w:rsid w:val="0044106B"/>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4FBF"/>
    <w:rsid w:val="0044517C"/>
    <w:rsid w:val="00445A52"/>
    <w:rsid w:val="00446A84"/>
    <w:rsid w:val="00446D36"/>
    <w:rsid w:val="00447781"/>
    <w:rsid w:val="00447990"/>
    <w:rsid w:val="004504DE"/>
    <w:rsid w:val="00450895"/>
    <w:rsid w:val="00450C9E"/>
    <w:rsid w:val="00450F34"/>
    <w:rsid w:val="004511F5"/>
    <w:rsid w:val="00451296"/>
    <w:rsid w:val="004517A1"/>
    <w:rsid w:val="004517EC"/>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236"/>
    <w:rsid w:val="00461C5A"/>
    <w:rsid w:val="00463201"/>
    <w:rsid w:val="004635F6"/>
    <w:rsid w:val="00463744"/>
    <w:rsid w:val="00463B3E"/>
    <w:rsid w:val="00464287"/>
    <w:rsid w:val="0046462E"/>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2A02"/>
    <w:rsid w:val="004730A4"/>
    <w:rsid w:val="00473540"/>
    <w:rsid w:val="00473734"/>
    <w:rsid w:val="0047387E"/>
    <w:rsid w:val="004741BF"/>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4A5"/>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6F0"/>
    <w:rsid w:val="004A0FAA"/>
    <w:rsid w:val="004A0FCD"/>
    <w:rsid w:val="004A12E0"/>
    <w:rsid w:val="004A1994"/>
    <w:rsid w:val="004A1B61"/>
    <w:rsid w:val="004A1DF8"/>
    <w:rsid w:val="004A213E"/>
    <w:rsid w:val="004A22BC"/>
    <w:rsid w:val="004A22CB"/>
    <w:rsid w:val="004A25AD"/>
    <w:rsid w:val="004A3764"/>
    <w:rsid w:val="004A39FD"/>
    <w:rsid w:val="004A3AC4"/>
    <w:rsid w:val="004A3B96"/>
    <w:rsid w:val="004A3DFD"/>
    <w:rsid w:val="004A3FF9"/>
    <w:rsid w:val="004A41E2"/>
    <w:rsid w:val="004A49FF"/>
    <w:rsid w:val="004A5060"/>
    <w:rsid w:val="004A5D8D"/>
    <w:rsid w:val="004A5F6A"/>
    <w:rsid w:val="004A6240"/>
    <w:rsid w:val="004A6474"/>
    <w:rsid w:val="004A68BF"/>
    <w:rsid w:val="004A68C5"/>
    <w:rsid w:val="004A6F61"/>
    <w:rsid w:val="004A714F"/>
    <w:rsid w:val="004A7491"/>
    <w:rsid w:val="004A7583"/>
    <w:rsid w:val="004A7649"/>
    <w:rsid w:val="004A7AFB"/>
    <w:rsid w:val="004A7C3F"/>
    <w:rsid w:val="004B013A"/>
    <w:rsid w:val="004B04B2"/>
    <w:rsid w:val="004B0673"/>
    <w:rsid w:val="004B07B8"/>
    <w:rsid w:val="004B08DD"/>
    <w:rsid w:val="004B0949"/>
    <w:rsid w:val="004B0C32"/>
    <w:rsid w:val="004B0D52"/>
    <w:rsid w:val="004B0F93"/>
    <w:rsid w:val="004B10BA"/>
    <w:rsid w:val="004B10F5"/>
    <w:rsid w:val="004B14B7"/>
    <w:rsid w:val="004B1A8F"/>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085"/>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3C8"/>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079"/>
    <w:rsid w:val="00503243"/>
    <w:rsid w:val="00503453"/>
    <w:rsid w:val="00503B34"/>
    <w:rsid w:val="00503D60"/>
    <w:rsid w:val="00504157"/>
    <w:rsid w:val="00504202"/>
    <w:rsid w:val="005043A8"/>
    <w:rsid w:val="00504486"/>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A0E"/>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370"/>
    <w:rsid w:val="005224A6"/>
    <w:rsid w:val="00522DBA"/>
    <w:rsid w:val="00522EEB"/>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5CD"/>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43A"/>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0EA"/>
    <w:rsid w:val="00560185"/>
    <w:rsid w:val="00560825"/>
    <w:rsid w:val="00560B13"/>
    <w:rsid w:val="0056120A"/>
    <w:rsid w:val="005612DC"/>
    <w:rsid w:val="005613DD"/>
    <w:rsid w:val="00561571"/>
    <w:rsid w:val="00561682"/>
    <w:rsid w:val="005622E2"/>
    <w:rsid w:val="00562451"/>
    <w:rsid w:val="005624E2"/>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880"/>
    <w:rsid w:val="005669D6"/>
    <w:rsid w:val="00566B02"/>
    <w:rsid w:val="00566B52"/>
    <w:rsid w:val="00566C65"/>
    <w:rsid w:val="00566DCC"/>
    <w:rsid w:val="005673E5"/>
    <w:rsid w:val="005673FF"/>
    <w:rsid w:val="005679C7"/>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396"/>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5B2"/>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7AC"/>
    <w:rsid w:val="005B0869"/>
    <w:rsid w:val="005B14BE"/>
    <w:rsid w:val="005B1627"/>
    <w:rsid w:val="005B1708"/>
    <w:rsid w:val="005B2070"/>
    <w:rsid w:val="005B217A"/>
    <w:rsid w:val="005B2596"/>
    <w:rsid w:val="005B25A4"/>
    <w:rsid w:val="005B2B21"/>
    <w:rsid w:val="005B3210"/>
    <w:rsid w:val="005B32D3"/>
    <w:rsid w:val="005B366C"/>
    <w:rsid w:val="005B3945"/>
    <w:rsid w:val="005B3EE7"/>
    <w:rsid w:val="005B41F7"/>
    <w:rsid w:val="005B4233"/>
    <w:rsid w:val="005B433B"/>
    <w:rsid w:val="005B4D76"/>
    <w:rsid w:val="005B517D"/>
    <w:rsid w:val="005B5579"/>
    <w:rsid w:val="005B57E9"/>
    <w:rsid w:val="005B5B65"/>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7C8"/>
    <w:rsid w:val="005D0879"/>
    <w:rsid w:val="005D0C6C"/>
    <w:rsid w:val="005D13AC"/>
    <w:rsid w:val="005D174E"/>
    <w:rsid w:val="005D1AD0"/>
    <w:rsid w:val="005D1EB1"/>
    <w:rsid w:val="005D1ECC"/>
    <w:rsid w:val="005D1F0A"/>
    <w:rsid w:val="005D22B9"/>
    <w:rsid w:val="005D2470"/>
    <w:rsid w:val="005D2663"/>
    <w:rsid w:val="005D29A2"/>
    <w:rsid w:val="005D3151"/>
    <w:rsid w:val="005D3480"/>
    <w:rsid w:val="005D3B45"/>
    <w:rsid w:val="005D3CBD"/>
    <w:rsid w:val="005D3CC9"/>
    <w:rsid w:val="005D4494"/>
    <w:rsid w:val="005D453D"/>
    <w:rsid w:val="005D47C0"/>
    <w:rsid w:val="005D526F"/>
    <w:rsid w:val="005D5A59"/>
    <w:rsid w:val="005D5B86"/>
    <w:rsid w:val="005D5EB9"/>
    <w:rsid w:val="005D5F6B"/>
    <w:rsid w:val="005D60A4"/>
    <w:rsid w:val="005D62A3"/>
    <w:rsid w:val="005D6518"/>
    <w:rsid w:val="005D658A"/>
    <w:rsid w:val="005D670E"/>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7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2ACB"/>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87F"/>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9B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17FCF"/>
    <w:rsid w:val="006201E5"/>
    <w:rsid w:val="0062063E"/>
    <w:rsid w:val="00620D3F"/>
    <w:rsid w:val="00620E4B"/>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36F"/>
    <w:rsid w:val="00624817"/>
    <w:rsid w:val="0062531D"/>
    <w:rsid w:val="006254D3"/>
    <w:rsid w:val="006254F3"/>
    <w:rsid w:val="00625A0F"/>
    <w:rsid w:val="00625E3E"/>
    <w:rsid w:val="00626002"/>
    <w:rsid w:val="00626352"/>
    <w:rsid w:val="006263B9"/>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C8"/>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6CE7"/>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A36"/>
    <w:rsid w:val="00670BBA"/>
    <w:rsid w:val="00671249"/>
    <w:rsid w:val="00671D46"/>
    <w:rsid w:val="00671F1A"/>
    <w:rsid w:val="00671FA3"/>
    <w:rsid w:val="00671FD6"/>
    <w:rsid w:val="00672813"/>
    <w:rsid w:val="006735D9"/>
    <w:rsid w:val="0067365D"/>
    <w:rsid w:val="00673ABF"/>
    <w:rsid w:val="00673F5A"/>
    <w:rsid w:val="00673F5F"/>
    <w:rsid w:val="00673F8E"/>
    <w:rsid w:val="006740F9"/>
    <w:rsid w:val="0067417A"/>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BC8"/>
    <w:rsid w:val="00676E3E"/>
    <w:rsid w:val="006770EB"/>
    <w:rsid w:val="006773B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336"/>
    <w:rsid w:val="0069364E"/>
    <w:rsid w:val="00693869"/>
    <w:rsid w:val="00693B03"/>
    <w:rsid w:val="00693CE8"/>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8FD"/>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1DAA"/>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D22"/>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6A00"/>
    <w:rsid w:val="006C7271"/>
    <w:rsid w:val="006C74CA"/>
    <w:rsid w:val="006C75C1"/>
    <w:rsid w:val="006C793B"/>
    <w:rsid w:val="006C7BFB"/>
    <w:rsid w:val="006C7C13"/>
    <w:rsid w:val="006C7C7C"/>
    <w:rsid w:val="006C7CAB"/>
    <w:rsid w:val="006D05D9"/>
    <w:rsid w:val="006D0821"/>
    <w:rsid w:val="006D1083"/>
    <w:rsid w:val="006D1217"/>
    <w:rsid w:val="006D124B"/>
    <w:rsid w:val="006D1C74"/>
    <w:rsid w:val="006D1D59"/>
    <w:rsid w:val="006D2B96"/>
    <w:rsid w:val="006D2D6B"/>
    <w:rsid w:val="006D3133"/>
    <w:rsid w:val="006D3630"/>
    <w:rsid w:val="006D4216"/>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CAF"/>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230"/>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27FFC"/>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238B"/>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47E8E"/>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404"/>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165"/>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3D91"/>
    <w:rsid w:val="00784813"/>
    <w:rsid w:val="00784E36"/>
    <w:rsid w:val="007854D5"/>
    <w:rsid w:val="00785587"/>
    <w:rsid w:val="007856F6"/>
    <w:rsid w:val="00785BEB"/>
    <w:rsid w:val="00785E32"/>
    <w:rsid w:val="00786673"/>
    <w:rsid w:val="0078669C"/>
    <w:rsid w:val="007869FA"/>
    <w:rsid w:val="00786E49"/>
    <w:rsid w:val="00787193"/>
    <w:rsid w:val="007872F1"/>
    <w:rsid w:val="00787404"/>
    <w:rsid w:val="007874BF"/>
    <w:rsid w:val="007874F3"/>
    <w:rsid w:val="00787BA8"/>
    <w:rsid w:val="00787CE2"/>
    <w:rsid w:val="007901D5"/>
    <w:rsid w:val="00790739"/>
    <w:rsid w:val="0079082B"/>
    <w:rsid w:val="007908AF"/>
    <w:rsid w:val="00790FD1"/>
    <w:rsid w:val="007910F3"/>
    <w:rsid w:val="0079137A"/>
    <w:rsid w:val="00791803"/>
    <w:rsid w:val="00791891"/>
    <w:rsid w:val="00791F4F"/>
    <w:rsid w:val="00791F5E"/>
    <w:rsid w:val="00792013"/>
    <w:rsid w:val="007922FA"/>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17"/>
    <w:rsid w:val="00797042"/>
    <w:rsid w:val="007974A8"/>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04C"/>
    <w:rsid w:val="007C2364"/>
    <w:rsid w:val="007C2B06"/>
    <w:rsid w:val="007C3180"/>
    <w:rsid w:val="007C338A"/>
    <w:rsid w:val="007C3498"/>
    <w:rsid w:val="007C35BE"/>
    <w:rsid w:val="007C37B7"/>
    <w:rsid w:val="007C38FC"/>
    <w:rsid w:val="007C3903"/>
    <w:rsid w:val="007C3A6A"/>
    <w:rsid w:val="007C3E0C"/>
    <w:rsid w:val="007C3E0E"/>
    <w:rsid w:val="007C407D"/>
    <w:rsid w:val="007C4294"/>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7EF"/>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10C"/>
    <w:rsid w:val="007E66F3"/>
    <w:rsid w:val="007E6882"/>
    <w:rsid w:val="007E68CE"/>
    <w:rsid w:val="007E693C"/>
    <w:rsid w:val="007E6D83"/>
    <w:rsid w:val="007E720D"/>
    <w:rsid w:val="007E7ABB"/>
    <w:rsid w:val="007E7CF1"/>
    <w:rsid w:val="007E7F04"/>
    <w:rsid w:val="007F02B4"/>
    <w:rsid w:val="007F02C1"/>
    <w:rsid w:val="007F04D7"/>
    <w:rsid w:val="007F0905"/>
    <w:rsid w:val="007F0912"/>
    <w:rsid w:val="007F0A41"/>
    <w:rsid w:val="007F0C67"/>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0E"/>
    <w:rsid w:val="007F784B"/>
    <w:rsid w:val="00800018"/>
    <w:rsid w:val="00800146"/>
    <w:rsid w:val="00800393"/>
    <w:rsid w:val="00800E25"/>
    <w:rsid w:val="00801523"/>
    <w:rsid w:val="00801613"/>
    <w:rsid w:val="0080189A"/>
    <w:rsid w:val="00801932"/>
    <w:rsid w:val="00801AB3"/>
    <w:rsid w:val="0080249D"/>
    <w:rsid w:val="00802E75"/>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19A"/>
    <w:rsid w:val="008143E9"/>
    <w:rsid w:val="00814897"/>
    <w:rsid w:val="008148F6"/>
    <w:rsid w:val="00814F9B"/>
    <w:rsid w:val="008151D6"/>
    <w:rsid w:val="0081548E"/>
    <w:rsid w:val="008156FA"/>
    <w:rsid w:val="00815787"/>
    <w:rsid w:val="00816996"/>
    <w:rsid w:val="00816E58"/>
    <w:rsid w:val="00816EB5"/>
    <w:rsid w:val="00816F56"/>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8"/>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3F0"/>
    <w:rsid w:val="0085664A"/>
    <w:rsid w:val="00856CA5"/>
    <w:rsid w:val="008573A3"/>
    <w:rsid w:val="008573F9"/>
    <w:rsid w:val="008576EC"/>
    <w:rsid w:val="008578B3"/>
    <w:rsid w:val="00857CDA"/>
    <w:rsid w:val="00857D37"/>
    <w:rsid w:val="00857E8F"/>
    <w:rsid w:val="00860253"/>
    <w:rsid w:val="008604E6"/>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A2A"/>
    <w:rsid w:val="00883F85"/>
    <w:rsid w:val="00883F8A"/>
    <w:rsid w:val="0088400D"/>
    <w:rsid w:val="0088409B"/>
    <w:rsid w:val="00884270"/>
    <w:rsid w:val="008843AB"/>
    <w:rsid w:val="00884564"/>
    <w:rsid w:val="008850D6"/>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176"/>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A7F6A"/>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6F"/>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C7D"/>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6D11"/>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86D"/>
    <w:rsid w:val="008E18B4"/>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7E6"/>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1829"/>
    <w:rsid w:val="009123E8"/>
    <w:rsid w:val="009126FB"/>
    <w:rsid w:val="0091271C"/>
    <w:rsid w:val="00912A94"/>
    <w:rsid w:val="00912C4D"/>
    <w:rsid w:val="00912CF1"/>
    <w:rsid w:val="00912EE5"/>
    <w:rsid w:val="00913AF8"/>
    <w:rsid w:val="00913C2B"/>
    <w:rsid w:val="009140E0"/>
    <w:rsid w:val="009144D0"/>
    <w:rsid w:val="00914E1E"/>
    <w:rsid w:val="009152B8"/>
    <w:rsid w:val="00915571"/>
    <w:rsid w:val="0091571D"/>
    <w:rsid w:val="00915EEC"/>
    <w:rsid w:val="009163DE"/>
    <w:rsid w:val="009166DC"/>
    <w:rsid w:val="009166E1"/>
    <w:rsid w:val="0091672C"/>
    <w:rsid w:val="009168BB"/>
    <w:rsid w:val="00916D48"/>
    <w:rsid w:val="0091703C"/>
    <w:rsid w:val="009178D2"/>
    <w:rsid w:val="00917B56"/>
    <w:rsid w:val="00917CBC"/>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13B"/>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6F"/>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6"/>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85D"/>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089A"/>
    <w:rsid w:val="0096224B"/>
    <w:rsid w:val="0096224D"/>
    <w:rsid w:val="0096282C"/>
    <w:rsid w:val="00962D58"/>
    <w:rsid w:val="00963327"/>
    <w:rsid w:val="0096395C"/>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16"/>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031"/>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87BD5"/>
    <w:rsid w:val="00990D4C"/>
    <w:rsid w:val="009910D9"/>
    <w:rsid w:val="00991A32"/>
    <w:rsid w:val="00991AEE"/>
    <w:rsid w:val="00991C43"/>
    <w:rsid w:val="00991D29"/>
    <w:rsid w:val="0099231B"/>
    <w:rsid w:val="00992800"/>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1D26"/>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BB6"/>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5FB"/>
    <w:rsid w:val="009E0654"/>
    <w:rsid w:val="009E0A0D"/>
    <w:rsid w:val="009E0CF2"/>
    <w:rsid w:val="009E0D60"/>
    <w:rsid w:val="009E0F5E"/>
    <w:rsid w:val="009E0F7F"/>
    <w:rsid w:val="009E15D3"/>
    <w:rsid w:val="009E1B22"/>
    <w:rsid w:val="009E1F03"/>
    <w:rsid w:val="009E219B"/>
    <w:rsid w:val="009E2737"/>
    <w:rsid w:val="009E2AAC"/>
    <w:rsid w:val="009E2C51"/>
    <w:rsid w:val="009E2DA8"/>
    <w:rsid w:val="009E353E"/>
    <w:rsid w:val="009E3A61"/>
    <w:rsid w:val="009E3DBC"/>
    <w:rsid w:val="009E3E96"/>
    <w:rsid w:val="009E3F3A"/>
    <w:rsid w:val="009E4282"/>
    <w:rsid w:val="009E45CA"/>
    <w:rsid w:val="009E4975"/>
    <w:rsid w:val="009E4BE8"/>
    <w:rsid w:val="009E4C66"/>
    <w:rsid w:val="009E4E36"/>
    <w:rsid w:val="009E51C3"/>
    <w:rsid w:val="009E5482"/>
    <w:rsid w:val="009E54AC"/>
    <w:rsid w:val="009E54CF"/>
    <w:rsid w:val="009E571F"/>
    <w:rsid w:val="009E57C1"/>
    <w:rsid w:val="009E5AEA"/>
    <w:rsid w:val="009E5D5A"/>
    <w:rsid w:val="009E64C3"/>
    <w:rsid w:val="009E6946"/>
    <w:rsid w:val="009E6D4A"/>
    <w:rsid w:val="009E7188"/>
    <w:rsid w:val="009E7AA2"/>
    <w:rsid w:val="009E7F29"/>
    <w:rsid w:val="009F0796"/>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5F92"/>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5B0D"/>
    <w:rsid w:val="00A06280"/>
    <w:rsid w:val="00A066A4"/>
    <w:rsid w:val="00A066D4"/>
    <w:rsid w:val="00A06B37"/>
    <w:rsid w:val="00A06E22"/>
    <w:rsid w:val="00A06FE6"/>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177"/>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3FC"/>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C9D"/>
    <w:rsid w:val="00A34D54"/>
    <w:rsid w:val="00A34EBD"/>
    <w:rsid w:val="00A360E6"/>
    <w:rsid w:val="00A3661F"/>
    <w:rsid w:val="00A3692D"/>
    <w:rsid w:val="00A369AE"/>
    <w:rsid w:val="00A36AC0"/>
    <w:rsid w:val="00A36E4F"/>
    <w:rsid w:val="00A37291"/>
    <w:rsid w:val="00A37465"/>
    <w:rsid w:val="00A374BA"/>
    <w:rsid w:val="00A37780"/>
    <w:rsid w:val="00A37822"/>
    <w:rsid w:val="00A37B90"/>
    <w:rsid w:val="00A37B99"/>
    <w:rsid w:val="00A37BE6"/>
    <w:rsid w:val="00A4020D"/>
    <w:rsid w:val="00A408B5"/>
    <w:rsid w:val="00A4099C"/>
    <w:rsid w:val="00A40B8A"/>
    <w:rsid w:val="00A40E17"/>
    <w:rsid w:val="00A427A1"/>
    <w:rsid w:val="00A42B14"/>
    <w:rsid w:val="00A42C4C"/>
    <w:rsid w:val="00A432DB"/>
    <w:rsid w:val="00A433F1"/>
    <w:rsid w:val="00A437F0"/>
    <w:rsid w:val="00A44081"/>
    <w:rsid w:val="00A445AE"/>
    <w:rsid w:val="00A44945"/>
    <w:rsid w:val="00A44BDB"/>
    <w:rsid w:val="00A44D97"/>
    <w:rsid w:val="00A44DE1"/>
    <w:rsid w:val="00A451D8"/>
    <w:rsid w:val="00A45A38"/>
    <w:rsid w:val="00A45BAD"/>
    <w:rsid w:val="00A45C02"/>
    <w:rsid w:val="00A45EB3"/>
    <w:rsid w:val="00A46099"/>
    <w:rsid w:val="00A46671"/>
    <w:rsid w:val="00A4696F"/>
    <w:rsid w:val="00A472CB"/>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BD2"/>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5C5"/>
    <w:rsid w:val="00A8781A"/>
    <w:rsid w:val="00A87AF7"/>
    <w:rsid w:val="00A90306"/>
    <w:rsid w:val="00A9077A"/>
    <w:rsid w:val="00A918BD"/>
    <w:rsid w:val="00A91CD6"/>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7A7"/>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5F7"/>
    <w:rsid w:val="00AA18D5"/>
    <w:rsid w:val="00AA1AE8"/>
    <w:rsid w:val="00AA22D2"/>
    <w:rsid w:val="00AA243E"/>
    <w:rsid w:val="00AA2981"/>
    <w:rsid w:val="00AA2A31"/>
    <w:rsid w:val="00AA2B54"/>
    <w:rsid w:val="00AA2C0E"/>
    <w:rsid w:val="00AA2CB6"/>
    <w:rsid w:val="00AA2D66"/>
    <w:rsid w:val="00AA2EB8"/>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941"/>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A7B"/>
    <w:rsid w:val="00AE1EA4"/>
    <w:rsid w:val="00AE217D"/>
    <w:rsid w:val="00AE23A7"/>
    <w:rsid w:val="00AE23C6"/>
    <w:rsid w:val="00AE2781"/>
    <w:rsid w:val="00AE29A9"/>
    <w:rsid w:val="00AE2A9D"/>
    <w:rsid w:val="00AE307B"/>
    <w:rsid w:val="00AE3917"/>
    <w:rsid w:val="00AE4106"/>
    <w:rsid w:val="00AE42B1"/>
    <w:rsid w:val="00AE49F1"/>
    <w:rsid w:val="00AE4A96"/>
    <w:rsid w:val="00AE4ED4"/>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7BD"/>
    <w:rsid w:val="00B128D7"/>
    <w:rsid w:val="00B12C85"/>
    <w:rsid w:val="00B12D0F"/>
    <w:rsid w:val="00B12EA9"/>
    <w:rsid w:val="00B13011"/>
    <w:rsid w:val="00B133D9"/>
    <w:rsid w:val="00B13AA5"/>
    <w:rsid w:val="00B13C87"/>
    <w:rsid w:val="00B13E56"/>
    <w:rsid w:val="00B1416A"/>
    <w:rsid w:val="00B14428"/>
    <w:rsid w:val="00B145B5"/>
    <w:rsid w:val="00B14750"/>
    <w:rsid w:val="00B14A49"/>
    <w:rsid w:val="00B14AE1"/>
    <w:rsid w:val="00B14AF8"/>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C3F"/>
    <w:rsid w:val="00B23D06"/>
    <w:rsid w:val="00B24092"/>
    <w:rsid w:val="00B24615"/>
    <w:rsid w:val="00B2512F"/>
    <w:rsid w:val="00B252C9"/>
    <w:rsid w:val="00B26688"/>
    <w:rsid w:val="00B26762"/>
    <w:rsid w:val="00B268AB"/>
    <w:rsid w:val="00B270E4"/>
    <w:rsid w:val="00B272A1"/>
    <w:rsid w:val="00B274E0"/>
    <w:rsid w:val="00B27501"/>
    <w:rsid w:val="00B27AB5"/>
    <w:rsid w:val="00B27F22"/>
    <w:rsid w:val="00B303CE"/>
    <w:rsid w:val="00B30F00"/>
    <w:rsid w:val="00B310DC"/>
    <w:rsid w:val="00B31126"/>
    <w:rsid w:val="00B31302"/>
    <w:rsid w:val="00B3132F"/>
    <w:rsid w:val="00B3184E"/>
    <w:rsid w:val="00B31962"/>
    <w:rsid w:val="00B31F31"/>
    <w:rsid w:val="00B329C0"/>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2BC"/>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EDE"/>
    <w:rsid w:val="00B504B6"/>
    <w:rsid w:val="00B50951"/>
    <w:rsid w:val="00B50A4B"/>
    <w:rsid w:val="00B514F3"/>
    <w:rsid w:val="00B5152E"/>
    <w:rsid w:val="00B51793"/>
    <w:rsid w:val="00B51AAF"/>
    <w:rsid w:val="00B51AD0"/>
    <w:rsid w:val="00B51EBD"/>
    <w:rsid w:val="00B5246A"/>
    <w:rsid w:val="00B52564"/>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88"/>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370"/>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95B"/>
    <w:rsid w:val="00B76A55"/>
    <w:rsid w:val="00B76DAE"/>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2C"/>
    <w:rsid w:val="00B867BA"/>
    <w:rsid w:val="00B867FE"/>
    <w:rsid w:val="00B86A27"/>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991"/>
    <w:rsid w:val="00B94F7A"/>
    <w:rsid w:val="00B954DD"/>
    <w:rsid w:val="00B9581E"/>
    <w:rsid w:val="00B9583B"/>
    <w:rsid w:val="00B95F1F"/>
    <w:rsid w:val="00B962DA"/>
    <w:rsid w:val="00B9657E"/>
    <w:rsid w:val="00B96615"/>
    <w:rsid w:val="00B96B3F"/>
    <w:rsid w:val="00B96B89"/>
    <w:rsid w:val="00B96BD2"/>
    <w:rsid w:val="00B96D5C"/>
    <w:rsid w:val="00B970E0"/>
    <w:rsid w:val="00B971C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4DF9"/>
    <w:rsid w:val="00BB52B6"/>
    <w:rsid w:val="00BB5BB4"/>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9F0"/>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818"/>
    <w:rsid w:val="00BD537B"/>
    <w:rsid w:val="00BD62F9"/>
    <w:rsid w:val="00BD6427"/>
    <w:rsid w:val="00BD64B9"/>
    <w:rsid w:val="00BD6553"/>
    <w:rsid w:val="00BD6FAB"/>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BF"/>
    <w:rsid w:val="00BE37E1"/>
    <w:rsid w:val="00BE3D53"/>
    <w:rsid w:val="00BE47D2"/>
    <w:rsid w:val="00BE4ED0"/>
    <w:rsid w:val="00BE4F81"/>
    <w:rsid w:val="00BE50E0"/>
    <w:rsid w:val="00BE52E8"/>
    <w:rsid w:val="00BE5444"/>
    <w:rsid w:val="00BE5652"/>
    <w:rsid w:val="00BE571A"/>
    <w:rsid w:val="00BE5A4A"/>
    <w:rsid w:val="00BE5F61"/>
    <w:rsid w:val="00BE639C"/>
    <w:rsid w:val="00BE6603"/>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1BD"/>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A36"/>
    <w:rsid w:val="00C02FA8"/>
    <w:rsid w:val="00C0360B"/>
    <w:rsid w:val="00C039EA"/>
    <w:rsid w:val="00C03EC4"/>
    <w:rsid w:val="00C04034"/>
    <w:rsid w:val="00C0421F"/>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766"/>
    <w:rsid w:val="00C10858"/>
    <w:rsid w:val="00C10A02"/>
    <w:rsid w:val="00C10A1A"/>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AC0"/>
    <w:rsid w:val="00C14C83"/>
    <w:rsid w:val="00C14CCE"/>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888"/>
    <w:rsid w:val="00C24C2F"/>
    <w:rsid w:val="00C24FE5"/>
    <w:rsid w:val="00C25019"/>
    <w:rsid w:val="00C250C4"/>
    <w:rsid w:val="00C2517D"/>
    <w:rsid w:val="00C2538D"/>
    <w:rsid w:val="00C2553B"/>
    <w:rsid w:val="00C25A1A"/>
    <w:rsid w:val="00C25E95"/>
    <w:rsid w:val="00C2637A"/>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346"/>
    <w:rsid w:val="00C40A0D"/>
    <w:rsid w:val="00C40D72"/>
    <w:rsid w:val="00C40E29"/>
    <w:rsid w:val="00C40F97"/>
    <w:rsid w:val="00C410F7"/>
    <w:rsid w:val="00C41527"/>
    <w:rsid w:val="00C4162A"/>
    <w:rsid w:val="00C416F2"/>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0FDC"/>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DC3"/>
    <w:rsid w:val="00C90FC1"/>
    <w:rsid w:val="00C9104B"/>
    <w:rsid w:val="00C9156D"/>
    <w:rsid w:val="00C9163F"/>
    <w:rsid w:val="00C91A09"/>
    <w:rsid w:val="00C91CAB"/>
    <w:rsid w:val="00C91CE0"/>
    <w:rsid w:val="00C92A19"/>
    <w:rsid w:val="00C92AB4"/>
    <w:rsid w:val="00C92BC1"/>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1EFE"/>
    <w:rsid w:val="00CA220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647"/>
    <w:rsid w:val="00CB2971"/>
    <w:rsid w:val="00CB29B6"/>
    <w:rsid w:val="00CB3360"/>
    <w:rsid w:val="00CB37FD"/>
    <w:rsid w:val="00CB398F"/>
    <w:rsid w:val="00CB495C"/>
    <w:rsid w:val="00CB4A83"/>
    <w:rsid w:val="00CB50D9"/>
    <w:rsid w:val="00CB5220"/>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0026"/>
    <w:rsid w:val="00CD0587"/>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04B"/>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06"/>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4EF"/>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60D1"/>
    <w:rsid w:val="00D36541"/>
    <w:rsid w:val="00D365D7"/>
    <w:rsid w:val="00D36BF7"/>
    <w:rsid w:val="00D36E52"/>
    <w:rsid w:val="00D3784D"/>
    <w:rsid w:val="00D37A1C"/>
    <w:rsid w:val="00D37DD5"/>
    <w:rsid w:val="00D40108"/>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CE5"/>
    <w:rsid w:val="00D44E56"/>
    <w:rsid w:val="00D45369"/>
    <w:rsid w:val="00D45917"/>
    <w:rsid w:val="00D45A15"/>
    <w:rsid w:val="00D45E22"/>
    <w:rsid w:val="00D461D4"/>
    <w:rsid w:val="00D47134"/>
    <w:rsid w:val="00D476AE"/>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1E5C"/>
    <w:rsid w:val="00D6220E"/>
    <w:rsid w:val="00D6227A"/>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67B36"/>
    <w:rsid w:val="00D705FE"/>
    <w:rsid w:val="00D709E6"/>
    <w:rsid w:val="00D70BC5"/>
    <w:rsid w:val="00D71519"/>
    <w:rsid w:val="00D71551"/>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019"/>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5E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07E"/>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2B7"/>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500"/>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0ADC"/>
    <w:rsid w:val="00DD1038"/>
    <w:rsid w:val="00DD10AE"/>
    <w:rsid w:val="00DD10CD"/>
    <w:rsid w:val="00DD11A0"/>
    <w:rsid w:val="00DD12E9"/>
    <w:rsid w:val="00DD13AE"/>
    <w:rsid w:val="00DD14D7"/>
    <w:rsid w:val="00DD18F4"/>
    <w:rsid w:val="00DD1910"/>
    <w:rsid w:val="00DD2699"/>
    <w:rsid w:val="00DD2784"/>
    <w:rsid w:val="00DD2D18"/>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B78"/>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2FE5"/>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0F6C"/>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7A3"/>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33"/>
    <w:rsid w:val="00E1719B"/>
    <w:rsid w:val="00E171AA"/>
    <w:rsid w:val="00E1723D"/>
    <w:rsid w:val="00E1756E"/>
    <w:rsid w:val="00E17A07"/>
    <w:rsid w:val="00E17C22"/>
    <w:rsid w:val="00E17F5D"/>
    <w:rsid w:val="00E17F76"/>
    <w:rsid w:val="00E206DD"/>
    <w:rsid w:val="00E2155A"/>
    <w:rsid w:val="00E21892"/>
    <w:rsid w:val="00E21FE7"/>
    <w:rsid w:val="00E22030"/>
    <w:rsid w:val="00E22167"/>
    <w:rsid w:val="00E2280E"/>
    <w:rsid w:val="00E22B48"/>
    <w:rsid w:val="00E22CAA"/>
    <w:rsid w:val="00E23544"/>
    <w:rsid w:val="00E2378F"/>
    <w:rsid w:val="00E24388"/>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9C9"/>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2E"/>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3E55"/>
    <w:rsid w:val="00E740A7"/>
    <w:rsid w:val="00E74230"/>
    <w:rsid w:val="00E74994"/>
    <w:rsid w:val="00E74E76"/>
    <w:rsid w:val="00E751DF"/>
    <w:rsid w:val="00E75CA0"/>
    <w:rsid w:val="00E75E09"/>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0E6"/>
    <w:rsid w:val="00E85493"/>
    <w:rsid w:val="00E85528"/>
    <w:rsid w:val="00E85F50"/>
    <w:rsid w:val="00E860C5"/>
    <w:rsid w:val="00E86932"/>
    <w:rsid w:val="00E87505"/>
    <w:rsid w:val="00E878A3"/>
    <w:rsid w:val="00E87B07"/>
    <w:rsid w:val="00E87E29"/>
    <w:rsid w:val="00E9010B"/>
    <w:rsid w:val="00E901FD"/>
    <w:rsid w:val="00E9027B"/>
    <w:rsid w:val="00E9038B"/>
    <w:rsid w:val="00E90542"/>
    <w:rsid w:val="00E9056F"/>
    <w:rsid w:val="00E90865"/>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71"/>
    <w:rsid w:val="00EB5DA4"/>
    <w:rsid w:val="00EB5DB0"/>
    <w:rsid w:val="00EB64DD"/>
    <w:rsid w:val="00EB6538"/>
    <w:rsid w:val="00EB6600"/>
    <w:rsid w:val="00EB6C1A"/>
    <w:rsid w:val="00EB6D33"/>
    <w:rsid w:val="00EB70D4"/>
    <w:rsid w:val="00EB7617"/>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72B"/>
    <w:rsid w:val="00EC4AB7"/>
    <w:rsid w:val="00EC4CE8"/>
    <w:rsid w:val="00EC537F"/>
    <w:rsid w:val="00EC54CB"/>
    <w:rsid w:val="00EC554A"/>
    <w:rsid w:val="00EC684B"/>
    <w:rsid w:val="00EC6A13"/>
    <w:rsid w:val="00EC6A61"/>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9F"/>
    <w:rsid w:val="00ED533E"/>
    <w:rsid w:val="00ED553A"/>
    <w:rsid w:val="00ED56C8"/>
    <w:rsid w:val="00ED5BD0"/>
    <w:rsid w:val="00ED61A3"/>
    <w:rsid w:val="00ED61D9"/>
    <w:rsid w:val="00ED68E0"/>
    <w:rsid w:val="00ED6C44"/>
    <w:rsid w:val="00ED6C9B"/>
    <w:rsid w:val="00ED7185"/>
    <w:rsid w:val="00ED7559"/>
    <w:rsid w:val="00ED762E"/>
    <w:rsid w:val="00ED7AB6"/>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383"/>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876"/>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BC2"/>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74F"/>
    <w:rsid w:val="00F04C23"/>
    <w:rsid w:val="00F0524B"/>
    <w:rsid w:val="00F056EB"/>
    <w:rsid w:val="00F0571D"/>
    <w:rsid w:val="00F0575F"/>
    <w:rsid w:val="00F05F87"/>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324"/>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477"/>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B4D"/>
    <w:rsid w:val="00F40DE9"/>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78E"/>
    <w:rsid w:val="00F47CEB"/>
    <w:rsid w:val="00F47E32"/>
    <w:rsid w:val="00F47F78"/>
    <w:rsid w:val="00F50109"/>
    <w:rsid w:val="00F5010C"/>
    <w:rsid w:val="00F50239"/>
    <w:rsid w:val="00F5070C"/>
    <w:rsid w:val="00F51301"/>
    <w:rsid w:val="00F51552"/>
    <w:rsid w:val="00F515A7"/>
    <w:rsid w:val="00F5180D"/>
    <w:rsid w:val="00F51A07"/>
    <w:rsid w:val="00F520C8"/>
    <w:rsid w:val="00F5285F"/>
    <w:rsid w:val="00F528EE"/>
    <w:rsid w:val="00F529B8"/>
    <w:rsid w:val="00F52B23"/>
    <w:rsid w:val="00F52BAD"/>
    <w:rsid w:val="00F52EE3"/>
    <w:rsid w:val="00F52F80"/>
    <w:rsid w:val="00F5337F"/>
    <w:rsid w:val="00F536BD"/>
    <w:rsid w:val="00F536DA"/>
    <w:rsid w:val="00F53763"/>
    <w:rsid w:val="00F54278"/>
    <w:rsid w:val="00F547E8"/>
    <w:rsid w:val="00F547F3"/>
    <w:rsid w:val="00F54886"/>
    <w:rsid w:val="00F54A3D"/>
    <w:rsid w:val="00F54A44"/>
    <w:rsid w:val="00F54CC8"/>
    <w:rsid w:val="00F55228"/>
    <w:rsid w:val="00F5523B"/>
    <w:rsid w:val="00F55378"/>
    <w:rsid w:val="00F5549E"/>
    <w:rsid w:val="00F556E1"/>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26"/>
    <w:rsid w:val="00F73197"/>
    <w:rsid w:val="00F731D1"/>
    <w:rsid w:val="00F73535"/>
    <w:rsid w:val="00F736EE"/>
    <w:rsid w:val="00F7373B"/>
    <w:rsid w:val="00F738DC"/>
    <w:rsid w:val="00F73A27"/>
    <w:rsid w:val="00F73AE7"/>
    <w:rsid w:val="00F73BE3"/>
    <w:rsid w:val="00F73E4C"/>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C0E"/>
    <w:rsid w:val="00F91E50"/>
    <w:rsid w:val="00F928CA"/>
    <w:rsid w:val="00F92F10"/>
    <w:rsid w:val="00F938C0"/>
    <w:rsid w:val="00F93D17"/>
    <w:rsid w:val="00F94104"/>
    <w:rsid w:val="00F94296"/>
    <w:rsid w:val="00F947A6"/>
    <w:rsid w:val="00F94BCA"/>
    <w:rsid w:val="00F94E7F"/>
    <w:rsid w:val="00F9533D"/>
    <w:rsid w:val="00F95E97"/>
    <w:rsid w:val="00F96789"/>
    <w:rsid w:val="00F96AD9"/>
    <w:rsid w:val="00F96D1E"/>
    <w:rsid w:val="00F96D56"/>
    <w:rsid w:val="00F96ECD"/>
    <w:rsid w:val="00F96FC6"/>
    <w:rsid w:val="00F9713C"/>
    <w:rsid w:val="00F97335"/>
    <w:rsid w:val="00FA005F"/>
    <w:rsid w:val="00FA0166"/>
    <w:rsid w:val="00FA046D"/>
    <w:rsid w:val="00FA0ACB"/>
    <w:rsid w:val="00FA0FAC"/>
    <w:rsid w:val="00FA104B"/>
    <w:rsid w:val="00FA114D"/>
    <w:rsid w:val="00FA11FC"/>
    <w:rsid w:val="00FA14B9"/>
    <w:rsid w:val="00FA1AE3"/>
    <w:rsid w:val="00FA1CBB"/>
    <w:rsid w:val="00FA1D2E"/>
    <w:rsid w:val="00FA2474"/>
    <w:rsid w:val="00FA298D"/>
    <w:rsid w:val="00FA2A63"/>
    <w:rsid w:val="00FA3049"/>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420"/>
    <w:rsid w:val="00FC5E63"/>
    <w:rsid w:val="00FC6890"/>
    <w:rsid w:val="00FC6E9C"/>
    <w:rsid w:val="00FC73EE"/>
    <w:rsid w:val="00FC7486"/>
    <w:rsid w:val="00FC74EB"/>
    <w:rsid w:val="00FC7C92"/>
    <w:rsid w:val="00FC7E48"/>
    <w:rsid w:val="00FD03C2"/>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C76"/>
    <w:rsid w:val="00FE1E16"/>
    <w:rsid w:val="00FE2D65"/>
    <w:rsid w:val="00FE359F"/>
    <w:rsid w:val="00FE3767"/>
    <w:rsid w:val="00FE3C30"/>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7359"/>
    <w:rsid w:val="00FF02B6"/>
    <w:rsid w:val="00FF1241"/>
    <w:rsid w:val="00FF1742"/>
    <w:rsid w:val="00FF19DC"/>
    <w:rsid w:val="00FF1A40"/>
    <w:rsid w:val="00FF1BB3"/>
    <w:rsid w:val="00FF1DE6"/>
    <w:rsid w:val="00FF1EF0"/>
    <w:rsid w:val="00FF20AF"/>
    <w:rsid w:val="00FF25BA"/>
    <w:rsid w:val="00FF2644"/>
    <w:rsid w:val="00FF27E4"/>
    <w:rsid w:val="00FF2CCE"/>
    <w:rsid w:val="00FF3742"/>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55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annotation subject" w:uiPriority="99"/>
    <w:lsdException w:name="No List" w:uiPriority="99"/>
    <w:lsdException w:name="Balloon Text" w:semiHidden="0" w:uiPriority="99"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aliases w:val="T1,Header 6"/>
    <w:basedOn w:val="a1"/>
    <w:next w:val="a1"/>
    <w:link w:val="6Char"/>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标题 81"/>
    <w:basedOn w:val="a1"/>
    <w:next w:val="a1"/>
    <w:link w:val="8Char"/>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标题 91"/>
    <w:basedOn w:val="a1"/>
    <w:next w:val="a1"/>
    <w:link w:val="9Char"/>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aliases w:val="T1 Char,Header 6 Char"/>
    <w:basedOn w:val="a3"/>
    <w:link w:val="6"/>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rsid w:val="00E9523A"/>
    <w:rPr>
      <w:rFonts w:eastAsia="Times New Roman"/>
      <w:b/>
      <w:bCs/>
      <w:sz w:val="24"/>
      <w:szCs w:val="24"/>
      <w:lang w:eastAsia="en-US"/>
    </w:rPr>
  </w:style>
  <w:style w:type="character" w:customStyle="1" w:styleId="8Char">
    <w:name w:val="标题 8 Char"/>
    <w:aliases w:val="Table Heading Char,标题 81 Char"/>
    <w:basedOn w:val="a3"/>
    <w:link w:val="8"/>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标题 91 Char"/>
    <w:basedOn w:val="a3"/>
    <w:link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8"/>
      </w:numPr>
    </w:pPr>
  </w:style>
  <w:style w:type="numbering" w:customStyle="1" w:styleId="a7">
    <w:name w:val="StyleBulletedSymbolsymbolLeft025Hanging0"/>
    <w:pPr>
      <w:numPr>
        <w:numId w:val="30"/>
      </w:numPr>
    </w:pPr>
  </w:style>
  <w:style w:type="numbering" w:customStyle="1" w:styleId="a8">
    <w:name w:val="StyleBulleted"/>
    <w:pPr>
      <w:numPr>
        <w:numId w:val="25"/>
      </w:numPr>
    </w:pPr>
  </w:style>
  <w:style w:type="numbering" w:customStyle="1" w:styleId="Char">
    <w:name w:val="StyleBulletedSymbolsymbolLeft025Hanging0252"/>
    <w:pPr>
      <w:numPr>
        <w:numId w:val="31"/>
      </w:numPr>
    </w:pPr>
  </w:style>
  <w:style w:type="numbering" w:customStyle="1" w:styleId="Char0">
    <w:name w:val="StyleBulletedSymbolsymbolLeft025Hanging025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135804">
      <w:bodyDiv w:val="1"/>
      <w:marLeft w:val="0"/>
      <w:marRight w:val="0"/>
      <w:marTop w:val="0"/>
      <w:marBottom w:val="0"/>
      <w:divBdr>
        <w:top w:val="none" w:sz="0" w:space="0" w:color="auto"/>
        <w:left w:val="none" w:sz="0" w:space="0" w:color="auto"/>
        <w:bottom w:val="none" w:sz="0" w:space="0" w:color="auto"/>
        <w:right w:val="none" w:sz="0" w:space="0" w:color="auto"/>
      </w:divBdr>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502992">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049847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4087705">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11F22-621B-4023-B836-1851B9CA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1293</Words>
  <Characters>7375</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任斌</cp:lastModifiedBy>
  <cp:revision>10</cp:revision>
  <dcterms:created xsi:type="dcterms:W3CDTF">2022-04-25T06:33:00Z</dcterms:created>
  <dcterms:modified xsi:type="dcterms:W3CDTF">2022-04-25T08:13:00Z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